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3DE62" w14:textId="5F6E4FBF" w:rsidR="00346418" w:rsidRPr="005D4B8F" w:rsidRDefault="005D0F47" w:rsidP="005D0F47">
      <w:pPr>
        <w:ind w:firstLine="0"/>
        <w:rPr>
          <w:rFonts w:ascii="BIZ UDPゴシック" w:eastAsia="BIZ UDPゴシック" w:hAnsi="BIZ UDPゴシック" w:cs="Calibri"/>
        </w:rPr>
      </w:pPr>
      <w:r w:rsidRPr="005D4B8F">
        <w:rPr>
          <w:rFonts w:ascii="BIZ UDPゴシック" w:eastAsia="BIZ UDPゴシック" w:hAnsi="BIZ UDPゴシック" w:cs="Calibri"/>
        </w:rPr>
        <w:t>別紙１　ハザードレポート</w:t>
      </w:r>
      <w:r w:rsidR="00811113" w:rsidRPr="005D4B8F">
        <w:rPr>
          <w:rFonts w:ascii="BIZ UDPゴシック" w:eastAsia="BIZ UDPゴシック" w:hAnsi="BIZ UDPゴシック" w:cs="Calibri" w:hint="eastAsia"/>
        </w:rPr>
        <w:t>テンプレート</w:t>
      </w:r>
      <w:r w:rsidRPr="005D4B8F">
        <w:rPr>
          <w:rFonts w:ascii="BIZ UDPゴシック" w:eastAsia="BIZ UDPゴシック" w:hAnsi="BIZ UDPゴシック" w:cs="Calibri"/>
        </w:rPr>
        <w:t>（射場搬入～ロケット引渡し）</w:t>
      </w:r>
    </w:p>
    <w:tbl>
      <w:tblPr>
        <w:tblStyle w:val="aa"/>
        <w:tblW w:w="15446" w:type="dxa"/>
        <w:tblLook w:val="04A0" w:firstRow="1" w:lastRow="0" w:firstColumn="1" w:lastColumn="0" w:noHBand="0" w:noVBand="1"/>
      </w:tblPr>
      <w:tblGrid>
        <w:gridCol w:w="684"/>
        <w:gridCol w:w="1721"/>
        <w:gridCol w:w="1334"/>
        <w:gridCol w:w="3425"/>
        <w:gridCol w:w="3878"/>
        <w:gridCol w:w="716"/>
        <w:gridCol w:w="447"/>
        <w:gridCol w:w="1858"/>
        <w:gridCol w:w="1383"/>
      </w:tblGrid>
      <w:tr w:rsidR="00A72173" w:rsidRPr="005D4B8F" w14:paraId="07B713EF" w14:textId="77777777" w:rsidTr="00F37CED">
        <w:tc>
          <w:tcPr>
            <w:tcW w:w="687" w:type="dxa"/>
            <w:shd w:val="clear" w:color="auto" w:fill="FFFF00"/>
            <w:vAlign w:val="center"/>
          </w:tcPr>
          <w:p w14:paraId="3555F7EC" w14:textId="2F9D3753" w:rsidR="00B15057" w:rsidRPr="005D4B8F" w:rsidRDefault="00B15057" w:rsidP="009D1488">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color w:val="000000"/>
                <w:sz w:val="16"/>
                <w:szCs w:val="16"/>
              </w:rPr>
              <w:t>No</w:t>
            </w:r>
          </w:p>
        </w:tc>
        <w:tc>
          <w:tcPr>
            <w:tcW w:w="1750" w:type="dxa"/>
            <w:shd w:val="clear" w:color="auto" w:fill="FFFF00"/>
            <w:vAlign w:val="center"/>
          </w:tcPr>
          <w:p w14:paraId="3E14E23D" w14:textId="3D60327C" w:rsidR="00B15057" w:rsidRPr="005D4B8F" w:rsidRDefault="00B15057" w:rsidP="009D1488">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ハザード</w:t>
            </w:r>
          </w:p>
        </w:tc>
        <w:tc>
          <w:tcPr>
            <w:tcW w:w="1353" w:type="dxa"/>
            <w:shd w:val="clear" w:color="auto" w:fill="FFFF00"/>
            <w:vAlign w:val="center"/>
          </w:tcPr>
          <w:p w14:paraId="42381F44" w14:textId="2E7D95E4" w:rsidR="00B15057" w:rsidRPr="005D4B8F" w:rsidRDefault="00B15057" w:rsidP="009D1488">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ハザード原因</w:t>
            </w:r>
          </w:p>
        </w:tc>
        <w:tc>
          <w:tcPr>
            <w:tcW w:w="3478" w:type="dxa"/>
            <w:shd w:val="clear" w:color="auto" w:fill="FFFF00"/>
            <w:vAlign w:val="center"/>
          </w:tcPr>
          <w:p w14:paraId="7E145D20" w14:textId="189B0647" w:rsidR="00B15057" w:rsidRPr="005D4B8F" w:rsidRDefault="00B15057" w:rsidP="009D1488">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ハザード制御方法</w:t>
            </w:r>
          </w:p>
        </w:tc>
        <w:tc>
          <w:tcPr>
            <w:tcW w:w="3942" w:type="dxa"/>
            <w:shd w:val="clear" w:color="auto" w:fill="FFFF00"/>
            <w:vAlign w:val="center"/>
          </w:tcPr>
          <w:p w14:paraId="6E458444" w14:textId="2E5FCC88" w:rsidR="00B15057" w:rsidRPr="005D4B8F" w:rsidRDefault="00B15057" w:rsidP="009D1488">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安全検証方法</w:t>
            </w:r>
            <w:r w:rsidRPr="00DD38A6">
              <w:rPr>
                <w:rFonts w:ascii="BIZ UDPゴシック" w:eastAsia="BIZ UDPゴシック" w:hAnsi="BIZ UDPゴシック" w:cs="Calibri" w:hint="eastAsia"/>
                <w:color w:val="EE0000"/>
                <w:sz w:val="16"/>
                <w:szCs w:val="16"/>
                <w:u w:val="single"/>
              </w:rPr>
              <w:t>（</w:t>
            </w:r>
            <w:r w:rsidR="00DD38A6" w:rsidRPr="00DD38A6">
              <w:rPr>
                <w:rFonts w:ascii="BIZ UDPゴシック" w:eastAsia="BIZ UDPゴシック" w:hAnsi="BIZ UDPゴシック" w:cs="Calibri" w:hint="eastAsia"/>
                <w:color w:val="EE0000"/>
                <w:sz w:val="16"/>
                <w:szCs w:val="16"/>
                <w:u w:val="single"/>
              </w:rPr>
              <w:t>ベースライン</w:t>
            </w:r>
            <w:r w:rsidRPr="00DD38A6">
              <w:rPr>
                <w:rFonts w:ascii="BIZ UDPゴシック" w:eastAsia="BIZ UDPゴシック" w:hAnsi="BIZ UDPゴシック" w:cs="Calibri" w:hint="eastAsia"/>
                <w:color w:val="EE0000"/>
                <w:sz w:val="16"/>
                <w:szCs w:val="16"/>
                <w:u w:val="single"/>
              </w:rPr>
              <w:t>）</w:t>
            </w:r>
          </w:p>
        </w:tc>
        <w:tc>
          <w:tcPr>
            <w:tcW w:w="586" w:type="dxa"/>
            <w:shd w:val="clear" w:color="auto" w:fill="FFFF00"/>
            <w:vAlign w:val="center"/>
          </w:tcPr>
          <w:p w14:paraId="7BF0176A" w14:textId="6A08A8A9" w:rsidR="00B15057" w:rsidRPr="005D4B8F" w:rsidRDefault="0060501B" w:rsidP="009D1488">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ｽﾃｰﾀｽ</w:t>
            </w:r>
          </w:p>
        </w:tc>
        <w:tc>
          <w:tcPr>
            <w:tcW w:w="390" w:type="dxa"/>
            <w:shd w:val="clear" w:color="auto" w:fill="FFFF00"/>
            <w:vAlign w:val="center"/>
          </w:tcPr>
          <w:p w14:paraId="44BF414F" w14:textId="6A1FCE43" w:rsidR="00B15057" w:rsidRPr="005D4B8F" w:rsidRDefault="00B15057" w:rsidP="009D1488">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color w:val="000000"/>
                <w:sz w:val="16"/>
                <w:szCs w:val="16"/>
              </w:rPr>
              <w:t>Ph</w:t>
            </w:r>
          </w:p>
        </w:tc>
        <w:tc>
          <w:tcPr>
            <w:tcW w:w="1858" w:type="dxa"/>
            <w:shd w:val="clear" w:color="auto" w:fill="FFFF00"/>
            <w:vAlign w:val="center"/>
          </w:tcPr>
          <w:p w14:paraId="78393AA7" w14:textId="6138BEE6" w:rsidR="00B15057" w:rsidRPr="005D4B8F" w:rsidRDefault="00B15057" w:rsidP="009D1488">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検証結果</w:t>
            </w:r>
          </w:p>
        </w:tc>
        <w:tc>
          <w:tcPr>
            <w:tcW w:w="1402" w:type="dxa"/>
            <w:shd w:val="clear" w:color="auto" w:fill="FFFF00"/>
            <w:vAlign w:val="center"/>
          </w:tcPr>
          <w:p w14:paraId="468C1965" w14:textId="59006BB3" w:rsidR="00B15057" w:rsidRPr="005D4B8F" w:rsidRDefault="00B15057" w:rsidP="009D1488">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文書名</w:t>
            </w:r>
            <w:r w:rsidRPr="005D4B8F">
              <w:rPr>
                <w:rFonts w:ascii="BIZ UDPゴシック" w:eastAsia="BIZ UDPゴシック" w:hAnsi="BIZ UDPゴシック" w:cs="Calibri"/>
                <w:color w:val="000000"/>
                <w:sz w:val="16"/>
                <w:szCs w:val="16"/>
              </w:rPr>
              <w:t>/</w:t>
            </w:r>
            <w:r w:rsidRPr="005D4B8F">
              <w:rPr>
                <w:rFonts w:ascii="BIZ UDPゴシック" w:eastAsia="BIZ UDPゴシック" w:hAnsi="BIZ UDPゴシック" w:cs="Calibri" w:hint="eastAsia"/>
                <w:color w:val="000000"/>
                <w:sz w:val="16"/>
                <w:szCs w:val="16"/>
              </w:rPr>
              <w:t>番号</w:t>
            </w:r>
          </w:p>
        </w:tc>
      </w:tr>
      <w:tr w:rsidR="0016153A" w:rsidRPr="005D4B8F" w14:paraId="61143FA9" w14:textId="77777777" w:rsidTr="00B16D3B">
        <w:trPr>
          <w:trHeight w:val="915"/>
        </w:trPr>
        <w:tc>
          <w:tcPr>
            <w:tcW w:w="687" w:type="dxa"/>
            <w:vMerge w:val="restart"/>
            <w:hideMark/>
          </w:tcPr>
          <w:p w14:paraId="4CB3EC04" w14:textId="7330A730" w:rsidR="0016153A" w:rsidRPr="005D4B8F" w:rsidRDefault="0016153A" w:rsidP="00FE5C2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HR-5.1</w:t>
            </w:r>
          </w:p>
          <w:p w14:paraId="6501059D" w14:textId="77777777" w:rsidR="002F35F3" w:rsidRPr="005D4B8F" w:rsidRDefault="002F35F3" w:rsidP="00FE5C2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p w14:paraId="2C8AC7D0" w14:textId="3E1C76A9" w:rsidR="002F35F3" w:rsidRPr="005D4B8F" w:rsidRDefault="002F35F3" w:rsidP="00FE5C2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適用</w:t>
            </w:r>
          </w:p>
          <w:sdt>
            <w:sdtPr>
              <w:rPr>
                <w:rFonts w:ascii="BIZ UDPゴシック" w:eastAsia="BIZ UDPゴシック" w:hAnsi="BIZ UDPゴシック" w:cs="Calibri"/>
                <w:color w:val="000000"/>
                <w:sz w:val="16"/>
                <w:szCs w:val="16"/>
              </w:rPr>
              <w:id w:val="-931963450"/>
              <w14:checkbox>
                <w14:checked w14:val="0"/>
                <w14:checkedState w14:val="2612" w14:font="ＭＳ ゴシック"/>
                <w14:uncheckedState w14:val="2610" w14:font="ＭＳ ゴシック"/>
              </w14:checkbox>
            </w:sdtPr>
            <w:sdtContent>
              <w:p w14:paraId="484EF313" w14:textId="77777777" w:rsidR="00391737" w:rsidRPr="005D4B8F" w:rsidRDefault="00D97C6F" w:rsidP="00FE5C2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p w14:paraId="2192B55A" w14:textId="77777777" w:rsidR="0012749E" w:rsidRPr="005D4B8F" w:rsidRDefault="0012749E" w:rsidP="00FE5C2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p w14:paraId="379DF256" w14:textId="1169DE1E" w:rsidR="0012749E" w:rsidRPr="005D4B8F" w:rsidRDefault="0012749E"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N/A</w:t>
            </w:r>
          </w:p>
          <w:sdt>
            <w:sdtPr>
              <w:rPr>
                <w:rFonts w:ascii="BIZ UDPゴシック" w:eastAsia="BIZ UDPゴシック" w:hAnsi="BIZ UDPゴシック" w:cs="Calibri"/>
                <w:color w:val="000000"/>
                <w:sz w:val="16"/>
                <w:szCs w:val="16"/>
              </w:rPr>
              <w:id w:val="679944089"/>
              <w14:checkbox>
                <w14:checked w14:val="0"/>
                <w14:checkedState w14:val="2612" w14:font="ＭＳ ゴシック"/>
                <w14:uncheckedState w14:val="2610" w14:font="ＭＳ ゴシック"/>
              </w14:checkbox>
            </w:sdtPr>
            <w:sdtContent>
              <w:p w14:paraId="7AAA57F9" w14:textId="41669A6B" w:rsidR="0012749E" w:rsidRPr="005D4B8F" w:rsidRDefault="0012749E"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tc>
        <w:tc>
          <w:tcPr>
            <w:tcW w:w="1750" w:type="dxa"/>
            <w:vMerge w:val="restart"/>
            <w:hideMark/>
          </w:tcPr>
          <w:p w14:paraId="73FDF7DF" w14:textId="77777777" w:rsidR="0016153A" w:rsidRPr="005D4B8F" w:rsidRDefault="0016153A" w:rsidP="00FE5C22">
            <w:pPr>
              <w:widowControl/>
              <w:autoSpaceDE/>
              <w:autoSpaceDN/>
              <w:adjustRightInd/>
              <w:spacing w:line="200" w:lineRule="exact"/>
              <w:ind w:firstLine="0"/>
              <w:jc w:val="center"/>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爆発性危険雰囲気内の発火による射場施設等の重大な損傷、人員の死傷</w:t>
            </w:r>
            <w:r w:rsidRPr="005D4B8F">
              <w:rPr>
                <w:rFonts w:ascii="BIZ UDPゴシック" w:eastAsia="BIZ UDPゴシック" w:hAnsi="BIZ UDPゴシック" w:cs="Calibri" w:hint="eastAsia"/>
                <w:color w:val="000000"/>
                <w:sz w:val="16"/>
                <w:szCs w:val="16"/>
              </w:rPr>
              <w:br/>
            </w:r>
            <w:r w:rsidRPr="005D4B8F">
              <w:rPr>
                <w:rFonts w:ascii="BIZ UDPゴシック" w:eastAsia="BIZ UDPゴシック" w:hAnsi="BIZ UDPゴシック" w:cs="Calibri" w:hint="eastAsia"/>
                <w:color w:val="000000"/>
                <w:sz w:val="16"/>
                <w:szCs w:val="16"/>
              </w:rPr>
              <w:br/>
              <w:t>【被害の度合いは通常Ⅰ】</w:t>
            </w:r>
          </w:p>
        </w:tc>
        <w:tc>
          <w:tcPr>
            <w:tcW w:w="1353" w:type="dxa"/>
            <w:vMerge w:val="restart"/>
            <w:hideMark/>
          </w:tcPr>
          <w:p w14:paraId="711B0F22" w14:textId="77777777" w:rsidR="0016153A" w:rsidRPr="005D4B8F" w:rsidRDefault="0016153A" w:rsidP="00FE5C22">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 xml:space="preserve">(1) </w:t>
            </w:r>
            <w:r w:rsidRPr="005D4B8F">
              <w:rPr>
                <w:rFonts w:ascii="BIZ UDPゴシック" w:eastAsia="BIZ UDPゴシック" w:hAnsi="BIZ UDPゴシック" w:cs="Calibri" w:hint="eastAsia"/>
                <w:sz w:val="16"/>
                <w:szCs w:val="16"/>
              </w:rPr>
              <w:t>機器接点切替時の火花発生</w:t>
            </w:r>
          </w:p>
        </w:tc>
        <w:tc>
          <w:tcPr>
            <w:tcW w:w="3478" w:type="dxa"/>
            <w:vMerge w:val="restart"/>
            <w:hideMark/>
          </w:tcPr>
          <w:p w14:paraId="3620858F" w14:textId="0C21AB5D" w:rsidR="0016153A" w:rsidRPr="005D4B8F" w:rsidRDefault="0016153A" w:rsidP="00FE5C22">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313F90">
              <w:rPr>
                <w:rFonts w:ascii="BIZ UDPゴシック" w:eastAsia="BIZ UDPゴシック" w:hAnsi="BIZ UDPゴシック" w:cs="Calibri"/>
                <w:color w:val="EE0000"/>
                <w:sz w:val="16"/>
                <w:szCs w:val="16"/>
                <w:u w:val="single"/>
              </w:rPr>
              <w:t>(1-1)</w:t>
            </w:r>
            <w:r w:rsidRPr="005D4B8F">
              <w:rPr>
                <w:rFonts w:ascii="BIZ UDPゴシック" w:eastAsia="BIZ UDPゴシック" w:hAnsi="BIZ UDPゴシック" w:cs="Calibri" w:hint="eastAsia"/>
                <w:sz w:val="16"/>
                <w:szCs w:val="16"/>
              </w:rPr>
              <w:t>フライト品の電気機器は、ガス蒸気防爆構造相当の対応（ポッティング、ハーメティックシール、不活性ガスによる加圧等）とする。</w:t>
            </w:r>
            <w:r w:rsidRPr="005D4B8F">
              <w:rPr>
                <w:rFonts w:ascii="BIZ UDPゴシック" w:eastAsia="BIZ UDPゴシック" w:hAnsi="BIZ UDPゴシック" w:cs="Calibri"/>
                <w:sz w:val="16"/>
                <w:szCs w:val="16"/>
              </w:rPr>
              <w:br/>
            </w:r>
            <w:r w:rsidRPr="005D4B8F">
              <w:rPr>
                <w:rFonts w:ascii="BIZ UDPゴシック" w:eastAsia="BIZ UDPゴシック" w:hAnsi="BIZ UDPゴシック" w:cs="Calibri" w:hint="eastAsia"/>
                <w:sz w:val="16"/>
                <w:szCs w:val="16"/>
              </w:rPr>
              <w:t>注：非点火防爆構造を除く</w:t>
            </w:r>
            <w:r w:rsidRPr="005D4B8F">
              <w:rPr>
                <w:rFonts w:ascii="BIZ UDPゴシック" w:eastAsia="BIZ UDPゴシック" w:hAnsi="BIZ UDPゴシック" w:cs="Calibri"/>
                <w:sz w:val="16"/>
                <w:szCs w:val="16"/>
              </w:rPr>
              <w:br/>
            </w:r>
            <w:r w:rsidRPr="005D4B8F">
              <w:rPr>
                <w:rFonts w:ascii="BIZ UDPゴシック" w:eastAsia="BIZ UDPゴシック" w:hAnsi="BIZ UDPゴシック" w:cs="Calibri" w:hint="eastAsia"/>
                <w:sz w:val="16"/>
                <w:szCs w:val="16"/>
              </w:rPr>
              <w:t>注：電子機器間のケーブルの防爆性も考慮する</w:t>
            </w:r>
          </w:p>
        </w:tc>
        <w:tc>
          <w:tcPr>
            <w:tcW w:w="3942" w:type="dxa"/>
            <w:hideMark/>
          </w:tcPr>
          <w:p w14:paraId="18B0A2AE" w14:textId="5F8D2B89" w:rsidR="0016153A" w:rsidRPr="005D4B8F" w:rsidRDefault="0016153A" w:rsidP="00FE5C22">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313F90">
              <w:rPr>
                <w:rFonts w:ascii="BIZ UDPゴシック" w:eastAsia="BIZ UDPゴシック" w:hAnsi="BIZ UDPゴシック" w:cs="Calibri"/>
                <w:color w:val="EE0000"/>
                <w:sz w:val="16"/>
                <w:szCs w:val="16"/>
                <w:u w:val="single"/>
              </w:rPr>
              <w:t xml:space="preserve">(1-1-1) </w:t>
            </w:r>
            <w:r w:rsidRPr="005D4B8F">
              <w:rPr>
                <w:rFonts w:ascii="BIZ UDPゴシック" w:eastAsia="BIZ UDPゴシック" w:hAnsi="BIZ UDPゴシック" w:cs="Calibri" w:hint="eastAsia"/>
                <w:sz w:val="16"/>
                <w:szCs w:val="16"/>
              </w:rPr>
              <w:t>図面等により防爆設計を確認する。</w:t>
            </w:r>
          </w:p>
        </w:tc>
        <w:tc>
          <w:tcPr>
            <w:tcW w:w="586" w:type="dxa"/>
            <w:hideMark/>
          </w:tcPr>
          <w:p w14:paraId="4B5DBDFC" w14:textId="77777777" w:rsidR="0016153A" w:rsidRPr="005D4B8F" w:rsidRDefault="0016153A" w:rsidP="00FE5C22">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hideMark/>
          </w:tcPr>
          <w:p w14:paraId="664E3F0A" w14:textId="77777777" w:rsidR="0016153A" w:rsidRPr="005D4B8F" w:rsidRDefault="0016153A" w:rsidP="00FE5C22">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Ⅱ</w:t>
            </w:r>
          </w:p>
        </w:tc>
        <w:tc>
          <w:tcPr>
            <w:tcW w:w="1858" w:type="dxa"/>
            <w:hideMark/>
          </w:tcPr>
          <w:p w14:paraId="62D5624F" w14:textId="77777777" w:rsidR="0016153A" w:rsidRPr="005D4B8F" w:rsidRDefault="0016153A" w:rsidP="00FE5C22">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 xml:space="preserve">　</w:t>
            </w:r>
          </w:p>
        </w:tc>
        <w:tc>
          <w:tcPr>
            <w:tcW w:w="1402" w:type="dxa"/>
            <w:hideMark/>
          </w:tcPr>
          <w:p w14:paraId="2F295E52" w14:textId="77777777" w:rsidR="0016153A" w:rsidRPr="005D4B8F" w:rsidRDefault="0016153A" w:rsidP="00FE5C2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16153A" w:rsidRPr="005D4B8F" w14:paraId="60C4130E" w14:textId="77777777" w:rsidTr="005D0F47">
        <w:trPr>
          <w:trHeight w:val="290"/>
        </w:trPr>
        <w:tc>
          <w:tcPr>
            <w:tcW w:w="687" w:type="dxa"/>
            <w:vMerge/>
            <w:hideMark/>
          </w:tcPr>
          <w:p w14:paraId="60DB285C" w14:textId="77777777" w:rsidR="0016153A" w:rsidRPr="005D4B8F" w:rsidRDefault="0016153A" w:rsidP="00FE5C2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hideMark/>
          </w:tcPr>
          <w:p w14:paraId="52A835D3" w14:textId="77777777" w:rsidR="0016153A" w:rsidRPr="005D4B8F" w:rsidRDefault="0016153A" w:rsidP="00FE5C2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vMerge/>
            <w:hideMark/>
          </w:tcPr>
          <w:p w14:paraId="1A25C8C8" w14:textId="77777777" w:rsidR="0016153A" w:rsidRPr="005D4B8F" w:rsidRDefault="0016153A" w:rsidP="00FE5C22">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3478" w:type="dxa"/>
            <w:vMerge/>
            <w:hideMark/>
          </w:tcPr>
          <w:p w14:paraId="36944E10" w14:textId="77777777" w:rsidR="0016153A" w:rsidRPr="005D4B8F" w:rsidRDefault="0016153A" w:rsidP="00FE5C22">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3942" w:type="dxa"/>
            <w:hideMark/>
          </w:tcPr>
          <w:p w14:paraId="7283987F" w14:textId="3FE6D656" w:rsidR="0016153A" w:rsidRPr="005D4B8F" w:rsidRDefault="0016153A" w:rsidP="00FE5C22">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313F90">
              <w:rPr>
                <w:rFonts w:ascii="BIZ UDPゴシック" w:eastAsia="BIZ UDPゴシック" w:hAnsi="BIZ UDPゴシック" w:cs="Calibri"/>
                <w:color w:val="EE0000"/>
                <w:sz w:val="16"/>
                <w:szCs w:val="16"/>
                <w:u w:val="single"/>
              </w:rPr>
              <w:t>(1-1-2)</w:t>
            </w:r>
            <w:r w:rsidRPr="005D4B8F">
              <w:rPr>
                <w:rFonts w:ascii="BIZ UDPゴシック" w:eastAsia="BIZ UDPゴシック" w:hAnsi="BIZ UDPゴシック" w:cs="Calibri"/>
                <w:sz w:val="16"/>
                <w:szCs w:val="16"/>
              </w:rPr>
              <w:t xml:space="preserve"> </w:t>
            </w:r>
            <w:r w:rsidRPr="005D4B8F">
              <w:rPr>
                <w:rFonts w:ascii="BIZ UDPゴシック" w:eastAsia="BIZ UDPゴシック" w:hAnsi="BIZ UDPゴシック" w:cs="Calibri" w:hint="eastAsia"/>
                <w:sz w:val="16"/>
                <w:szCs w:val="16"/>
              </w:rPr>
              <w:t>現品検査等により、適切な製造を確認する。</w:t>
            </w:r>
          </w:p>
        </w:tc>
        <w:tc>
          <w:tcPr>
            <w:tcW w:w="586" w:type="dxa"/>
            <w:hideMark/>
          </w:tcPr>
          <w:p w14:paraId="3D7E346D" w14:textId="77777777" w:rsidR="0016153A" w:rsidRPr="005D4B8F" w:rsidRDefault="0016153A" w:rsidP="00FE5C22">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hideMark/>
          </w:tcPr>
          <w:p w14:paraId="2DAE0FD7" w14:textId="77777777" w:rsidR="0016153A" w:rsidRPr="005D4B8F" w:rsidRDefault="0016153A" w:rsidP="00FE5C22">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Ⅲ</w:t>
            </w:r>
          </w:p>
        </w:tc>
        <w:tc>
          <w:tcPr>
            <w:tcW w:w="1858" w:type="dxa"/>
            <w:hideMark/>
          </w:tcPr>
          <w:p w14:paraId="09A28792" w14:textId="77777777" w:rsidR="0016153A" w:rsidRPr="005D4B8F" w:rsidRDefault="0016153A" w:rsidP="00FE5C22">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 xml:space="preserve">　</w:t>
            </w:r>
          </w:p>
        </w:tc>
        <w:tc>
          <w:tcPr>
            <w:tcW w:w="1402" w:type="dxa"/>
            <w:hideMark/>
          </w:tcPr>
          <w:p w14:paraId="3B37A50F" w14:textId="77777777" w:rsidR="0016153A" w:rsidRPr="005D4B8F" w:rsidRDefault="0016153A" w:rsidP="00FE5C2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16153A" w:rsidRPr="005D4B8F" w14:paraId="689E6AE7" w14:textId="77777777" w:rsidTr="005D0F47">
        <w:trPr>
          <w:trHeight w:val="284"/>
        </w:trPr>
        <w:tc>
          <w:tcPr>
            <w:tcW w:w="687" w:type="dxa"/>
            <w:vMerge/>
          </w:tcPr>
          <w:p w14:paraId="6B80D513"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tcPr>
          <w:p w14:paraId="487B3156"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vMerge/>
          </w:tcPr>
          <w:p w14:paraId="39209EC3"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3478" w:type="dxa"/>
          </w:tcPr>
          <w:p w14:paraId="3377759C" w14:textId="077A28E4"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313F90">
              <w:rPr>
                <w:rFonts w:ascii="BIZ UDPゴシック" w:eastAsia="BIZ UDPゴシック" w:hAnsi="BIZ UDPゴシック" w:cs="Calibri"/>
                <w:color w:val="EE0000"/>
                <w:sz w:val="16"/>
                <w:szCs w:val="16"/>
                <w:u w:val="single"/>
              </w:rPr>
              <w:t>(1-2)</w:t>
            </w:r>
            <w:r w:rsidRPr="005D4B8F">
              <w:rPr>
                <w:rFonts w:ascii="BIZ UDPゴシック" w:eastAsia="BIZ UDPゴシック" w:hAnsi="BIZ UDPゴシック" w:cs="Calibri" w:hint="eastAsia"/>
                <w:sz w:val="16"/>
                <w:szCs w:val="16"/>
              </w:rPr>
              <w:t>フライト品の非防爆機器は爆発性危険雰囲気内で通電しない（人的操作が介在する場合は誤操作を想定する）。</w:t>
            </w:r>
          </w:p>
        </w:tc>
        <w:tc>
          <w:tcPr>
            <w:tcW w:w="3942" w:type="dxa"/>
          </w:tcPr>
          <w:p w14:paraId="08E7A230" w14:textId="5587187D"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FD5F03">
              <w:rPr>
                <w:rFonts w:ascii="BIZ UDPゴシック" w:eastAsia="BIZ UDPゴシック" w:hAnsi="BIZ UDPゴシック" w:cs="Calibri"/>
                <w:color w:val="EE0000"/>
                <w:sz w:val="16"/>
                <w:szCs w:val="16"/>
                <w:u w:val="single"/>
              </w:rPr>
              <w:t>(1-</w:t>
            </w:r>
            <w:r w:rsidR="00FD5F03" w:rsidRPr="00FD5F03">
              <w:rPr>
                <w:rFonts w:ascii="BIZ UDPゴシック" w:eastAsia="BIZ UDPゴシック" w:hAnsi="BIZ UDPゴシック" w:cs="Calibri" w:hint="eastAsia"/>
                <w:color w:val="EE0000"/>
                <w:sz w:val="16"/>
                <w:szCs w:val="16"/>
                <w:u w:val="single"/>
              </w:rPr>
              <w:t>2-1</w:t>
            </w:r>
            <w:r w:rsidRPr="00FD5F03">
              <w:rPr>
                <w:rFonts w:ascii="BIZ UDPゴシック" w:eastAsia="BIZ UDPゴシック" w:hAnsi="BIZ UDPゴシック" w:cs="Calibri"/>
                <w:color w:val="EE0000"/>
                <w:sz w:val="16"/>
                <w:szCs w:val="16"/>
                <w:u w:val="single"/>
              </w:rPr>
              <w:t xml:space="preserve">) </w:t>
            </w:r>
            <w:r w:rsidRPr="005D4B8F">
              <w:rPr>
                <w:rFonts w:ascii="BIZ UDPゴシック" w:eastAsia="BIZ UDPゴシック" w:hAnsi="BIZ UDPゴシック" w:cs="Calibri" w:hint="eastAsia"/>
                <w:sz w:val="16"/>
                <w:szCs w:val="16"/>
              </w:rPr>
              <w:t>射場運用計画書等で爆発性危険雰囲気内で通電しないことを確認する。</w:t>
            </w:r>
          </w:p>
        </w:tc>
        <w:tc>
          <w:tcPr>
            <w:tcW w:w="586" w:type="dxa"/>
          </w:tcPr>
          <w:p w14:paraId="3945CDF9" w14:textId="5211EA4D"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tcPr>
          <w:p w14:paraId="45FBAEAF" w14:textId="145664EA"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Ⅲ</w:t>
            </w:r>
          </w:p>
        </w:tc>
        <w:tc>
          <w:tcPr>
            <w:tcW w:w="1858" w:type="dxa"/>
          </w:tcPr>
          <w:p w14:paraId="6369589F"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1402" w:type="dxa"/>
          </w:tcPr>
          <w:p w14:paraId="5B79BEED"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r w:rsidR="0016153A" w:rsidRPr="005D4B8F" w14:paraId="02E75C4B" w14:textId="77777777" w:rsidTr="005D0F47">
        <w:trPr>
          <w:trHeight w:val="224"/>
        </w:trPr>
        <w:tc>
          <w:tcPr>
            <w:tcW w:w="687" w:type="dxa"/>
            <w:vMerge/>
            <w:hideMark/>
          </w:tcPr>
          <w:p w14:paraId="2D64B664"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hideMark/>
          </w:tcPr>
          <w:p w14:paraId="0BB5E87C"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vMerge/>
            <w:hideMark/>
          </w:tcPr>
          <w:p w14:paraId="5CA49278"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3478" w:type="dxa"/>
            <w:vMerge w:val="restart"/>
            <w:hideMark/>
          </w:tcPr>
          <w:p w14:paraId="299DAE72" w14:textId="656BEE89"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FD5F03">
              <w:rPr>
                <w:rFonts w:ascii="BIZ UDPゴシック" w:eastAsia="BIZ UDPゴシック" w:hAnsi="BIZ UDPゴシック" w:cs="Calibri"/>
                <w:color w:val="EE0000"/>
                <w:sz w:val="16"/>
                <w:szCs w:val="16"/>
                <w:u w:val="single"/>
              </w:rPr>
              <w:t>(1-</w:t>
            </w:r>
            <w:r w:rsidR="00FD5F03" w:rsidRPr="00FD5F03">
              <w:rPr>
                <w:rFonts w:ascii="BIZ UDPゴシック" w:eastAsia="BIZ UDPゴシック" w:hAnsi="BIZ UDPゴシック" w:cs="Calibri" w:hint="eastAsia"/>
                <w:color w:val="EE0000"/>
                <w:sz w:val="16"/>
                <w:szCs w:val="16"/>
                <w:u w:val="single"/>
              </w:rPr>
              <w:t>3</w:t>
            </w:r>
            <w:r w:rsidRPr="00FD5F03">
              <w:rPr>
                <w:rFonts w:ascii="BIZ UDPゴシック" w:eastAsia="BIZ UDPゴシック" w:hAnsi="BIZ UDPゴシック" w:cs="Calibri"/>
                <w:color w:val="EE0000"/>
                <w:sz w:val="16"/>
                <w:szCs w:val="16"/>
                <w:u w:val="single"/>
              </w:rPr>
              <w:t>)</w:t>
            </w:r>
            <w:r w:rsidR="00AC58E2" w:rsidRPr="005D4B8F">
              <w:rPr>
                <w:rFonts w:ascii="BIZ UDPゴシック" w:eastAsia="BIZ UDPゴシック" w:hAnsi="BIZ UDPゴシック" w:cs="Calibri"/>
                <w:sz w:val="16"/>
                <w:szCs w:val="16"/>
              </w:rPr>
              <w:t xml:space="preserve"> </w:t>
            </w:r>
            <w:r w:rsidRPr="005D4B8F">
              <w:rPr>
                <w:rFonts w:ascii="BIZ UDPゴシック" w:eastAsia="BIZ UDPゴシック" w:hAnsi="BIZ UDPゴシック" w:cs="Calibri"/>
                <w:sz w:val="16"/>
                <w:szCs w:val="16"/>
              </w:rPr>
              <w:t>GSE</w:t>
            </w:r>
            <w:r w:rsidR="00AC58E2" w:rsidRPr="005D4B8F">
              <w:rPr>
                <w:rFonts w:ascii="BIZ UDPゴシック" w:eastAsia="BIZ UDPゴシック" w:hAnsi="BIZ UDPゴシック" w:cs="Calibri" w:hint="eastAsia"/>
                <w:sz w:val="16"/>
                <w:szCs w:val="16"/>
              </w:rPr>
              <w:t>として防爆検定品以外の機器を使わざるを得ない場合</w:t>
            </w:r>
            <w:r w:rsidR="005D1ABB" w:rsidRPr="005D4B8F">
              <w:rPr>
                <w:rFonts w:ascii="BIZ UDPゴシック" w:eastAsia="BIZ UDPゴシック" w:hAnsi="BIZ UDPゴシック" w:cs="Calibri" w:hint="eastAsia"/>
                <w:sz w:val="16"/>
                <w:szCs w:val="16"/>
              </w:rPr>
              <w:t>は、</w:t>
            </w:r>
            <w:r w:rsidR="003D22C7" w:rsidRPr="005D4B8F">
              <w:rPr>
                <w:rFonts w:ascii="BIZ UDPゴシック" w:eastAsia="BIZ UDPゴシック" w:hAnsi="BIZ UDPゴシック" w:cs="Calibri" w:hint="eastAsia"/>
                <w:sz w:val="16"/>
                <w:szCs w:val="16"/>
              </w:rPr>
              <w:t>ガス蒸気防爆構造相当の対応（ポッティング、ハーメティックシール、不活性ガスによる加圧等）とする</w:t>
            </w:r>
            <w:r w:rsidRPr="005D4B8F">
              <w:rPr>
                <w:rFonts w:ascii="BIZ UDPゴシック" w:eastAsia="BIZ UDPゴシック" w:hAnsi="BIZ UDPゴシック" w:cs="Calibri" w:hint="eastAsia"/>
                <w:sz w:val="16"/>
                <w:szCs w:val="16"/>
              </w:rPr>
              <w:t>。</w:t>
            </w:r>
          </w:p>
          <w:p w14:paraId="3093F2FE" w14:textId="213A191E" w:rsidR="004F7999" w:rsidRPr="005D4B8F" w:rsidRDefault="004F7999"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注：非点火防爆構造を除く</w:t>
            </w:r>
            <w:r w:rsidRPr="005D4B8F">
              <w:rPr>
                <w:rFonts w:ascii="BIZ UDPゴシック" w:eastAsia="BIZ UDPゴシック" w:hAnsi="BIZ UDPゴシック" w:cs="Calibri"/>
                <w:sz w:val="16"/>
                <w:szCs w:val="16"/>
              </w:rPr>
              <w:br/>
            </w:r>
            <w:r w:rsidRPr="005D4B8F">
              <w:rPr>
                <w:rFonts w:ascii="BIZ UDPゴシック" w:eastAsia="BIZ UDPゴシック" w:hAnsi="BIZ UDPゴシック" w:cs="Calibri" w:hint="eastAsia"/>
                <w:sz w:val="16"/>
                <w:szCs w:val="16"/>
              </w:rPr>
              <w:t>注：電子機器間のケーブルの防爆性も考慮する</w:t>
            </w:r>
          </w:p>
        </w:tc>
        <w:tc>
          <w:tcPr>
            <w:tcW w:w="3942" w:type="dxa"/>
            <w:hideMark/>
          </w:tcPr>
          <w:p w14:paraId="36DDB53E" w14:textId="2A0F63D5"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6260CC">
              <w:rPr>
                <w:rFonts w:ascii="BIZ UDPゴシック" w:eastAsia="BIZ UDPゴシック" w:hAnsi="BIZ UDPゴシック" w:cs="Calibri"/>
                <w:color w:val="EE0000"/>
                <w:sz w:val="16"/>
                <w:szCs w:val="16"/>
                <w:u w:val="single"/>
              </w:rPr>
              <w:t>(1-</w:t>
            </w:r>
            <w:r w:rsidR="006260CC" w:rsidRPr="006260CC">
              <w:rPr>
                <w:rFonts w:ascii="BIZ UDPゴシック" w:eastAsia="BIZ UDPゴシック" w:hAnsi="BIZ UDPゴシック" w:cs="Calibri" w:hint="eastAsia"/>
                <w:color w:val="EE0000"/>
                <w:sz w:val="16"/>
                <w:szCs w:val="16"/>
                <w:u w:val="single"/>
              </w:rPr>
              <w:t>3</w:t>
            </w:r>
            <w:r w:rsidRPr="006260CC">
              <w:rPr>
                <w:rFonts w:ascii="BIZ UDPゴシック" w:eastAsia="BIZ UDPゴシック" w:hAnsi="BIZ UDPゴシック" w:cs="Calibri"/>
                <w:color w:val="EE0000"/>
                <w:sz w:val="16"/>
                <w:szCs w:val="16"/>
                <w:u w:val="single"/>
              </w:rPr>
              <w:t>-1)</w:t>
            </w:r>
            <w:r w:rsidRPr="005D4B8F">
              <w:rPr>
                <w:rFonts w:ascii="BIZ UDPゴシック" w:eastAsia="BIZ UDPゴシック" w:hAnsi="BIZ UDPゴシック" w:cs="Calibri"/>
                <w:sz w:val="16"/>
                <w:szCs w:val="16"/>
              </w:rPr>
              <w:t xml:space="preserve"> </w:t>
            </w:r>
            <w:r w:rsidRPr="005D4B8F">
              <w:rPr>
                <w:rFonts w:ascii="BIZ UDPゴシック" w:eastAsia="BIZ UDPゴシック" w:hAnsi="BIZ UDPゴシック" w:cs="Calibri" w:hint="eastAsia"/>
                <w:sz w:val="16"/>
                <w:szCs w:val="16"/>
              </w:rPr>
              <w:t>図面等により防爆設計を確認する。</w:t>
            </w:r>
          </w:p>
        </w:tc>
        <w:tc>
          <w:tcPr>
            <w:tcW w:w="586" w:type="dxa"/>
            <w:hideMark/>
          </w:tcPr>
          <w:p w14:paraId="727EE37D"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hideMark/>
          </w:tcPr>
          <w:p w14:paraId="08EA15B2"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Ⅱ</w:t>
            </w:r>
          </w:p>
        </w:tc>
        <w:tc>
          <w:tcPr>
            <w:tcW w:w="1858" w:type="dxa"/>
            <w:hideMark/>
          </w:tcPr>
          <w:p w14:paraId="174EF4B4"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 xml:space="preserve">　</w:t>
            </w:r>
          </w:p>
        </w:tc>
        <w:tc>
          <w:tcPr>
            <w:tcW w:w="1402" w:type="dxa"/>
            <w:hideMark/>
          </w:tcPr>
          <w:p w14:paraId="4B0E6938"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16153A" w:rsidRPr="005D4B8F" w14:paraId="202B8562" w14:textId="77777777" w:rsidTr="005D0F47">
        <w:trPr>
          <w:trHeight w:val="290"/>
        </w:trPr>
        <w:tc>
          <w:tcPr>
            <w:tcW w:w="687" w:type="dxa"/>
            <w:vMerge/>
            <w:hideMark/>
          </w:tcPr>
          <w:p w14:paraId="00CC5FA6"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hideMark/>
          </w:tcPr>
          <w:p w14:paraId="3B7E11D7"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vMerge/>
            <w:hideMark/>
          </w:tcPr>
          <w:p w14:paraId="6E7F27DC"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3478" w:type="dxa"/>
            <w:vMerge/>
            <w:hideMark/>
          </w:tcPr>
          <w:p w14:paraId="1F2909F3"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3942" w:type="dxa"/>
            <w:hideMark/>
          </w:tcPr>
          <w:p w14:paraId="046F7FD4" w14:textId="36D36E4C"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6260CC">
              <w:rPr>
                <w:rFonts w:ascii="BIZ UDPゴシック" w:eastAsia="BIZ UDPゴシック" w:hAnsi="BIZ UDPゴシック" w:cs="Calibri"/>
                <w:color w:val="EE0000"/>
                <w:sz w:val="16"/>
                <w:szCs w:val="16"/>
                <w:u w:val="single"/>
              </w:rPr>
              <w:t>(1-</w:t>
            </w:r>
            <w:r w:rsidR="006260CC" w:rsidRPr="006260CC">
              <w:rPr>
                <w:rFonts w:ascii="BIZ UDPゴシック" w:eastAsia="BIZ UDPゴシック" w:hAnsi="BIZ UDPゴシック" w:cs="Calibri" w:hint="eastAsia"/>
                <w:color w:val="EE0000"/>
                <w:sz w:val="16"/>
                <w:szCs w:val="16"/>
                <w:u w:val="single"/>
              </w:rPr>
              <w:t>3</w:t>
            </w:r>
            <w:r w:rsidRPr="006260CC">
              <w:rPr>
                <w:rFonts w:ascii="BIZ UDPゴシック" w:eastAsia="BIZ UDPゴシック" w:hAnsi="BIZ UDPゴシック" w:cs="Calibri"/>
                <w:color w:val="EE0000"/>
                <w:sz w:val="16"/>
                <w:szCs w:val="16"/>
                <w:u w:val="single"/>
              </w:rPr>
              <w:t>-2)</w:t>
            </w:r>
            <w:r w:rsidRPr="005D4B8F">
              <w:rPr>
                <w:rFonts w:ascii="BIZ UDPゴシック" w:eastAsia="BIZ UDPゴシック" w:hAnsi="BIZ UDPゴシック" w:cs="Calibri"/>
                <w:sz w:val="16"/>
                <w:szCs w:val="16"/>
              </w:rPr>
              <w:t xml:space="preserve"> </w:t>
            </w:r>
            <w:r w:rsidRPr="005D4B8F">
              <w:rPr>
                <w:rFonts w:ascii="BIZ UDPゴシック" w:eastAsia="BIZ UDPゴシック" w:hAnsi="BIZ UDPゴシック" w:cs="Calibri" w:hint="eastAsia"/>
                <w:sz w:val="16"/>
                <w:szCs w:val="16"/>
              </w:rPr>
              <w:t>現品検査等により、適切な製造を確認する。</w:t>
            </w:r>
          </w:p>
        </w:tc>
        <w:tc>
          <w:tcPr>
            <w:tcW w:w="586" w:type="dxa"/>
            <w:hideMark/>
          </w:tcPr>
          <w:p w14:paraId="4487A59B"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hideMark/>
          </w:tcPr>
          <w:p w14:paraId="22E910FD"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Ⅲ</w:t>
            </w:r>
          </w:p>
        </w:tc>
        <w:tc>
          <w:tcPr>
            <w:tcW w:w="1858" w:type="dxa"/>
            <w:hideMark/>
          </w:tcPr>
          <w:p w14:paraId="623D800B"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 xml:space="preserve">　</w:t>
            </w:r>
          </w:p>
        </w:tc>
        <w:tc>
          <w:tcPr>
            <w:tcW w:w="1402" w:type="dxa"/>
            <w:hideMark/>
          </w:tcPr>
          <w:p w14:paraId="6C66006F"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16153A" w:rsidRPr="005D4B8F" w14:paraId="3841132D" w14:textId="77777777" w:rsidTr="005D0F47">
        <w:trPr>
          <w:trHeight w:val="256"/>
        </w:trPr>
        <w:tc>
          <w:tcPr>
            <w:tcW w:w="687" w:type="dxa"/>
            <w:vMerge/>
            <w:hideMark/>
          </w:tcPr>
          <w:p w14:paraId="40A8B92C"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hideMark/>
          </w:tcPr>
          <w:p w14:paraId="23D4AC25"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vMerge/>
            <w:hideMark/>
          </w:tcPr>
          <w:p w14:paraId="30DCD525"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3478" w:type="dxa"/>
            <w:hideMark/>
          </w:tcPr>
          <w:p w14:paraId="22E9ADC8" w14:textId="5BB02103"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6260CC">
              <w:rPr>
                <w:rFonts w:ascii="BIZ UDPゴシック" w:eastAsia="BIZ UDPゴシック" w:hAnsi="BIZ UDPゴシック" w:cs="Calibri"/>
                <w:color w:val="EE0000"/>
                <w:sz w:val="16"/>
                <w:szCs w:val="16"/>
                <w:u w:val="single"/>
              </w:rPr>
              <w:t>(1-</w:t>
            </w:r>
            <w:r w:rsidR="006260CC" w:rsidRPr="006260CC">
              <w:rPr>
                <w:rFonts w:ascii="BIZ UDPゴシック" w:eastAsia="BIZ UDPゴシック" w:hAnsi="BIZ UDPゴシック" w:cs="Calibri" w:hint="eastAsia"/>
                <w:color w:val="EE0000"/>
                <w:sz w:val="16"/>
                <w:szCs w:val="16"/>
                <w:u w:val="single"/>
              </w:rPr>
              <w:t>4</w:t>
            </w:r>
            <w:r w:rsidRPr="006260CC">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sz w:val="16"/>
                <w:szCs w:val="16"/>
              </w:rPr>
              <w:t>爆発性危険雰囲気に</w:t>
            </w:r>
            <w:r w:rsidR="00866BA4" w:rsidRPr="005D4B8F">
              <w:rPr>
                <w:rFonts w:ascii="BIZ UDPゴシック" w:eastAsia="BIZ UDPゴシック" w:hAnsi="BIZ UDPゴシック" w:cs="Calibri" w:hint="eastAsia"/>
                <w:sz w:val="16"/>
                <w:szCs w:val="16"/>
              </w:rPr>
              <w:t>電気機器</w:t>
            </w:r>
            <w:r w:rsidR="00705795" w:rsidRPr="005D4B8F">
              <w:rPr>
                <w:rFonts w:ascii="BIZ UDPゴシック" w:eastAsia="BIZ UDPゴシック" w:hAnsi="BIZ UDPゴシック" w:cs="Calibri" w:hint="eastAsia"/>
                <w:sz w:val="16"/>
                <w:szCs w:val="16"/>
              </w:rPr>
              <w:t>(防爆検定品、非防爆機器</w:t>
            </w:r>
            <w:r w:rsidR="00705795" w:rsidRPr="005D4B8F">
              <w:rPr>
                <w:rFonts w:ascii="BIZ UDPゴシック" w:eastAsia="BIZ UDPゴシック" w:hAnsi="BIZ UDPゴシック" w:cs="Calibri"/>
                <w:sz w:val="16"/>
                <w:szCs w:val="16"/>
              </w:rPr>
              <w:t>)</w:t>
            </w:r>
            <w:r w:rsidR="00866BA4" w:rsidRPr="005D4B8F">
              <w:rPr>
                <w:rFonts w:ascii="BIZ UDPゴシック" w:eastAsia="BIZ UDPゴシック" w:hAnsi="BIZ UDPゴシック" w:cs="Calibri" w:hint="eastAsia"/>
                <w:sz w:val="16"/>
                <w:szCs w:val="16"/>
              </w:rPr>
              <w:t>を</w:t>
            </w:r>
            <w:r w:rsidRPr="005D4B8F">
              <w:rPr>
                <w:rFonts w:ascii="BIZ UDPゴシック" w:eastAsia="BIZ UDPゴシック" w:hAnsi="BIZ UDPゴシック" w:cs="Calibri" w:hint="eastAsia"/>
                <w:sz w:val="16"/>
                <w:szCs w:val="16"/>
              </w:rPr>
              <w:t>持ち込む際は、</w:t>
            </w:r>
            <w:r w:rsidRPr="005D4B8F">
              <w:rPr>
                <w:rFonts w:ascii="BIZ UDPゴシック" w:eastAsia="BIZ UDPゴシック" w:hAnsi="BIZ UDPゴシック" w:cs="Calibri"/>
                <w:sz w:val="16"/>
                <w:szCs w:val="16"/>
              </w:rPr>
              <w:t>JERG-1-007</w:t>
            </w:r>
            <w:r w:rsidRPr="005D4B8F">
              <w:rPr>
                <w:rFonts w:ascii="BIZ UDPゴシック" w:eastAsia="BIZ UDPゴシック" w:hAnsi="BIZ UDPゴシック" w:cs="Calibri" w:hint="eastAsia"/>
                <w:sz w:val="16"/>
                <w:szCs w:val="16"/>
              </w:rPr>
              <w:t>に従った対応を行う。</w:t>
            </w:r>
            <w:r w:rsidR="00E15520" w:rsidRPr="005D4B8F">
              <w:rPr>
                <w:rFonts w:ascii="BIZ UDPゴシック" w:eastAsia="BIZ UDPゴシック" w:hAnsi="BIZ UDPゴシック" w:cs="Calibri" w:hint="eastAsia"/>
                <w:sz w:val="16"/>
                <w:szCs w:val="16"/>
              </w:rPr>
              <w:t>（</w:t>
            </w:r>
            <w:r w:rsidR="00557BD4" w:rsidRPr="005D4B8F">
              <w:rPr>
                <w:rFonts w:ascii="BIZ UDPゴシック" w:eastAsia="BIZ UDPゴシック" w:hAnsi="BIZ UDPゴシック" w:cs="Calibri" w:hint="eastAsia"/>
                <w:sz w:val="16"/>
                <w:szCs w:val="16"/>
              </w:rPr>
              <w:t>持ち込</w:t>
            </w:r>
            <w:r w:rsidR="009D0978" w:rsidRPr="005D4B8F">
              <w:rPr>
                <w:rFonts w:ascii="BIZ UDPゴシック" w:eastAsia="BIZ UDPゴシック" w:hAnsi="BIZ UDPゴシック" w:cs="Calibri" w:hint="eastAsia"/>
                <w:sz w:val="16"/>
                <w:szCs w:val="16"/>
              </w:rPr>
              <w:t>む機器</w:t>
            </w:r>
            <w:r w:rsidR="00557BD4" w:rsidRPr="005D4B8F">
              <w:rPr>
                <w:rFonts w:ascii="BIZ UDPゴシック" w:eastAsia="BIZ UDPゴシック" w:hAnsi="BIZ UDPゴシック" w:cs="Calibri" w:hint="eastAsia"/>
                <w:sz w:val="16"/>
                <w:szCs w:val="16"/>
              </w:rPr>
              <w:t>のリスト</w:t>
            </w:r>
            <w:r w:rsidR="00E15520" w:rsidRPr="005D4B8F">
              <w:rPr>
                <w:rFonts w:ascii="BIZ UDPゴシック" w:eastAsia="BIZ UDPゴシック" w:hAnsi="BIZ UDPゴシック" w:cs="Calibri" w:hint="eastAsia"/>
                <w:sz w:val="16"/>
                <w:szCs w:val="16"/>
              </w:rPr>
              <w:t>について射場安全Grの確認を受ける</w:t>
            </w:r>
            <w:r w:rsidR="00557BD4" w:rsidRPr="005D4B8F">
              <w:rPr>
                <w:rFonts w:ascii="BIZ UDPゴシック" w:eastAsia="BIZ UDPゴシック" w:hAnsi="BIZ UDPゴシック" w:cs="Calibri"/>
                <w:sz w:val="16"/>
                <w:szCs w:val="16"/>
              </w:rPr>
              <w:t>）</w:t>
            </w:r>
          </w:p>
        </w:tc>
        <w:tc>
          <w:tcPr>
            <w:tcW w:w="3942" w:type="dxa"/>
            <w:hideMark/>
          </w:tcPr>
          <w:p w14:paraId="79BC941D" w14:textId="2B1AFB36"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93181E">
              <w:rPr>
                <w:rFonts w:ascii="BIZ UDPゴシック" w:eastAsia="BIZ UDPゴシック" w:hAnsi="BIZ UDPゴシック" w:cs="Calibri"/>
                <w:color w:val="EE0000"/>
                <w:sz w:val="16"/>
                <w:szCs w:val="16"/>
                <w:u w:val="single"/>
              </w:rPr>
              <w:t>(1-</w:t>
            </w:r>
            <w:r w:rsidR="0093181E" w:rsidRPr="0093181E">
              <w:rPr>
                <w:rFonts w:ascii="BIZ UDPゴシック" w:eastAsia="BIZ UDPゴシック" w:hAnsi="BIZ UDPゴシック" w:cs="Calibri" w:hint="eastAsia"/>
                <w:color w:val="EE0000"/>
                <w:sz w:val="16"/>
                <w:szCs w:val="16"/>
                <w:u w:val="single"/>
              </w:rPr>
              <w:t>4</w:t>
            </w:r>
            <w:r w:rsidRPr="0093181E">
              <w:rPr>
                <w:rFonts w:ascii="BIZ UDPゴシック" w:eastAsia="BIZ UDPゴシック" w:hAnsi="BIZ UDPゴシック" w:cs="Calibri"/>
                <w:color w:val="EE0000"/>
                <w:sz w:val="16"/>
                <w:szCs w:val="16"/>
                <w:u w:val="single"/>
              </w:rPr>
              <w:t>-1)</w:t>
            </w:r>
            <w:r w:rsidRPr="005D4B8F">
              <w:rPr>
                <w:rFonts w:ascii="BIZ UDPゴシック" w:eastAsia="BIZ UDPゴシック" w:hAnsi="BIZ UDPゴシック" w:cs="Calibri" w:hint="eastAsia"/>
                <w:sz w:val="16"/>
                <w:szCs w:val="16"/>
              </w:rPr>
              <w:t>手順書等により、</w:t>
            </w:r>
            <w:r w:rsidRPr="005D4B8F">
              <w:rPr>
                <w:rFonts w:ascii="BIZ UDPゴシック" w:eastAsia="BIZ UDPゴシック" w:hAnsi="BIZ UDPゴシック" w:cs="Calibri"/>
                <w:sz w:val="16"/>
                <w:szCs w:val="16"/>
              </w:rPr>
              <w:t>JERG-1-007</w:t>
            </w:r>
            <w:r w:rsidRPr="005D4B8F">
              <w:rPr>
                <w:rFonts w:ascii="BIZ UDPゴシック" w:eastAsia="BIZ UDPゴシック" w:hAnsi="BIZ UDPゴシック" w:cs="Calibri" w:hint="eastAsia"/>
                <w:sz w:val="16"/>
                <w:szCs w:val="16"/>
              </w:rPr>
              <w:t>に従った対応が取られることを確認する。</w:t>
            </w:r>
            <w:r w:rsidR="00D142F5" w:rsidRPr="005D4B8F">
              <w:rPr>
                <w:rFonts w:ascii="BIZ UDPゴシック" w:eastAsia="BIZ UDPゴシック" w:hAnsi="BIZ UDPゴシック" w:cs="Calibri" w:hint="eastAsia"/>
                <w:sz w:val="16"/>
                <w:szCs w:val="16"/>
              </w:rPr>
              <w:t>（持ち込み機器リストは射場安全Grに提出するため、安全データパッケージへの添付は不要）</w:t>
            </w:r>
          </w:p>
        </w:tc>
        <w:tc>
          <w:tcPr>
            <w:tcW w:w="586" w:type="dxa"/>
            <w:hideMark/>
          </w:tcPr>
          <w:p w14:paraId="528B2128"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hideMark/>
          </w:tcPr>
          <w:p w14:paraId="3E83E8DA"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Ⅲ</w:t>
            </w:r>
          </w:p>
        </w:tc>
        <w:tc>
          <w:tcPr>
            <w:tcW w:w="1858" w:type="dxa"/>
            <w:hideMark/>
          </w:tcPr>
          <w:p w14:paraId="6588CD8F"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 xml:space="preserve">　</w:t>
            </w:r>
          </w:p>
        </w:tc>
        <w:tc>
          <w:tcPr>
            <w:tcW w:w="1402" w:type="dxa"/>
            <w:hideMark/>
          </w:tcPr>
          <w:p w14:paraId="4C42C309" w14:textId="77777777" w:rsidR="0016153A" w:rsidRPr="005D4B8F" w:rsidRDefault="0016153A" w:rsidP="006452E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16153A" w:rsidRPr="005D4B8F" w14:paraId="3C05686D" w14:textId="77777777" w:rsidTr="005D0F47">
        <w:trPr>
          <w:trHeight w:val="434"/>
        </w:trPr>
        <w:tc>
          <w:tcPr>
            <w:tcW w:w="687" w:type="dxa"/>
            <w:vMerge/>
          </w:tcPr>
          <w:p w14:paraId="41E9401D" w14:textId="77777777" w:rsidR="0016153A" w:rsidRPr="005D4B8F" w:rsidRDefault="0016153A" w:rsidP="00F10F7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tcPr>
          <w:p w14:paraId="2C4D7872" w14:textId="77777777" w:rsidR="0016153A" w:rsidRPr="005D4B8F" w:rsidRDefault="0016153A" w:rsidP="00F10F7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vMerge w:val="restart"/>
          </w:tcPr>
          <w:p w14:paraId="33127413" w14:textId="083C0F90" w:rsidR="0016153A" w:rsidRPr="005D4B8F" w:rsidRDefault="0016153A" w:rsidP="00F10F74">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(2)</w:t>
            </w:r>
            <w:r w:rsidRPr="005D4B8F">
              <w:rPr>
                <w:rFonts w:ascii="BIZ UDPゴシック" w:eastAsia="BIZ UDPゴシック" w:hAnsi="BIZ UDPゴシック" w:cs="Calibri" w:hint="eastAsia"/>
                <w:sz w:val="16"/>
                <w:szCs w:val="16"/>
              </w:rPr>
              <w:t>通電部への人の接触による火花発生</w:t>
            </w:r>
          </w:p>
        </w:tc>
        <w:tc>
          <w:tcPr>
            <w:tcW w:w="3478" w:type="dxa"/>
          </w:tcPr>
          <w:p w14:paraId="65FBBB64" w14:textId="5FBF06FA" w:rsidR="0016153A" w:rsidRPr="005D4B8F" w:rsidRDefault="0016153A" w:rsidP="00F10F74">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(2-1)</w:t>
            </w:r>
            <w:r w:rsidRPr="005D4B8F">
              <w:rPr>
                <w:rFonts w:ascii="BIZ UDPゴシック" w:eastAsia="BIZ UDPゴシック" w:hAnsi="BIZ UDPゴシック" w:cs="Calibri" w:hint="eastAsia"/>
                <w:sz w:val="16"/>
                <w:szCs w:val="16"/>
              </w:rPr>
              <w:t>フライト品や</w:t>
            </w:r>
            <w:r w:rsidRPr="005D4B8F">
              <w:rPr>
                <w:rFonts w:ascii="BIZ UDPゴシック" w:eastAsia="BIZ UDPゴシック" w:hAnsi="BIZ UDPゴシック" w:cs="Calibri"/>
                <w:sz w:val="16"/>
                <w:szCs w:val="16"/>
              </w:rPr>
              <w:t>GSE</w:t>
            </w:r>
            <w:r w:rsidRPr="005D4B8F">
              <w:rPr>
                <w:rFonts w:ascii="BIZ UDPゴシック" w:eastAsia="BIZ UDPゴシック" w:hAnsi="BIZ UDPゴシック" w:cs="Calibri" w:hint="eastAsia"/>
                <w:sz w:val="16"/>
                <w:szCs w:val="16"/>
              </w:rPr>
              <w:t>は人が触れる部分に露出した通電部が無い設計とする。</w:t>
            </w:r>
          </w:p>
        </w:tc>
        <w:tc>
          <w:tcPr>
            <w:tcW w:w="3942" w:type="dxa"/>
          </w:tcPr>
          <w:p w14:paraId="0550D7E7" w14:textId="155741AE" w:rsidR="0016153A" w:rsidRPr="005D4B8F" w:rsidRDefault="0016153A" w:rsidP="00F10F74">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93181E">
              <w:rPr>
                <w:rFonts w:ascii="BIZ UDPゴシック" w:eastAsia="BIZ UDPゴシック" w:hAnsi="BIZ UDPゴシック" w:cs="Calibri"/>
                <w:color w:val="EE0000"/>
                <w:sz w:val="16"/>
                <w:szCs w:val="16"/>
                <w:u w:val="single"/>
              </w:rPr>
              <w:t>(2-1</w:t>
            </w:r>
            <w:r w:rsidR="0093181E" w:rsidRPr="0093181E">
              <w:rPr>
                <w:rFonts w:ascii="BIZ UDPゴシック" w:eastAsia="BIZ UDPゴシック" w:hAnsi="BIZ UDPゴシック" w:cs="Calibri" w:hint="eastAsia"/>
                <w:color w:val="EE0000"/>
                <w:sz w:val="16"/>
                <w:szCs w:val="16"/>
                <w:u w:val="single"/>
              </w:rPr>
              <w:t>-1</w:t>
            </w:r>
            <w:r w:rsidRPr="0093181E">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sz w:val="16"/>
                <w:szCs w:val="16"/>
              </w:rPr>
              <w:t>図面等により露出した通電部が無い設計（電力を供給する側のコネクタは雌コンタクトとする等）であることを確認する。</w:t>
            </w:r>
          </w:p>
        </w:tc>
        <w:tc>
          <w:tcPr>
            <w:tcW w:w="586" w:type="dxa"/>
          </w:tcPr>
          <w:p w14:paraId="097773F7" w14:textId="33FBAAE1" w:rsidR="0016153A" w:rsidRPr="005D4B8F" w:rsidRDefault="0016153A" w:rsidP="00F10F74">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tcPr>
          <w:p w14:paraId="46A8834D" w14:textId="58D7591F" w:rsidR="0016153A" w:rsidRPr="005D4B8F" w:rsidRDefault="0016153A" w:rsidP="00F10F74">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Ⅱ</w:t>
            </w:r>
          </w:p>
        </w:tc>
        <w:tc>
          <w:tcPr>
            <w:tcW w:w="1858" w:type="dxa"/>
          </w:tcPr>
          <w:p w14:paraId="49C20022" w14:textId="77777777" w:rsidR="0016153A" w:rsidRPr="005D4B8F" w:rsidRDefault="0016153A" w:rsidP="00F10F74">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1402" w:type="dxa"/>
          </w:tcPr>
          <w:p w14:paraId="328BE60E" w14:textId="77777777" w:rsidR="0016153A" w:rsidRPr="005D4B8F" w:rsidRDefault="0016153A" w:rsidP="00F10F7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r w:rsidR="0016153A" w:rsidRPr="005D4B8F" w14:paraId="380FEF20" w14:textId="77777777" w:rsidTr="005D0F47">
        <w:trPr>
          <w:trHeight w:val="434"/>
        </w:trPr>
        <w:tc>
          <w:tcPr>
            <w:tcW w:w="687" w:type="dxa"/>
            <w:vMerge/>
          </w:tcPr>
          <w:p w14:paraId="33A691D9" w14:textId="77777777" w:rsidR="0016153A" w:rsidRPr="005D4B8F" w:rsidRDefault="0016153A" w:rsidP="002F041B">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tcPr>
          <w:p w14:paraId="18360408" w14:textId="77777777" w:rsidR="0016153A" w:rsidRPr="005D4B8F" w:rsidRDefault="0016153A" w:rsidP="002F041B">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vMerge/>
          </w:tcPr>
          <w:p w14:paraId="6B456458" w14:textId="77777777" w:rsidR="0016153A" w:rsidRPr="005D4B8F" w:rsidRDefault="0016153A" w:rsidP="002F041B">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3478" w:type="dxa"/>
          </w:tcPr>
          <w:p w14:paraId="60278212" w14:textId="62F6E2BD" w:rsidR="0016153A" w:rsidRPr="005D4B8F" w:rsidRDefault="0016153A" w:rsidP="002F041B">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(2-2)</w:t>
            </w:r>
            <w:r w:rsidRPr="005D4B8F">
              <w:rPr>
                <w:rFonts w:ascii="BIZ UDPゴシック" w:eastAsia="BIZ UDPゴシック" w:hAnsi="BIZ UDPゴシック" w:cs="Calibri" w:hint="eastAsia"/>
                <w:sz w:val="16"/>
                <w:szCs w:val="16"/>
              </w:rPr>
              <w:t>フライト品や</w:t>
            </w:r>
            <w:r w:rsidRPr="005D4B8F">
              <w:rPr>
                <w:rFonts w:ascii="BIZ UDPゴシック" w:eastAsia="BIZ UDPゴシック" w:hAnsi="BIZ UDPゴシック" w:cs="Calibri"/>
                <w:sz w:val="16"/>
                <w:szCs w:val="16"/>
              </w:rPr>
              <w:t>GSE</w:t>
            </w:r>
            <w:r w:rsidRPr="005D4B8F">
              <w:rPr>
                <w:rFonts w:ascii="BIZ UDPゴシック" w:eastAsia="BIZ UDPゴシック" w:hAnsi="BIZ UDPゴシック" w:cs="Calibri" w:hint="eastAsia"/>
                <w:sz w:val="16"/>
                <w:szCs w:val="16"/>
              </w:rPr>
              <w:t>は人が触れる部分に露出した通電部がある（プラズマスラスタ等）場合、爆発性危険雰囲気内で通電しない。</w:t>
            </w:r>
          </w:p>
        </w:tc>
        <w:tc>
          <w:tcPr>
            <w:tcW w:w="3942" w:type="dxa"/>
          </w:tcPr>
          <w:p w14:paraId="66B5E15A" w14:textId="66621A1F" w:rsidR="0016153A" w:rsidRPr="005D4B8F" w:rsidRDefault="0016153A" w:rsidP="002F041B">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93181E">
              <w:rPr>
                <w:rFonts w:ascii="BIZ UDPゴシック" w:eastAsia="BIZ UDPゴシック" w:hAnsi="BIZ UDPゴシック" w:cs="Calibri"/>
                <w:color w:val="EE0000"/>
                <w:sz w:val="16"/>
                <w:szCs w:val="16"/>
                <w:u w:val="single"/>
              </w:rPr>
              <w:t>(2-2</w:t>
            </w:r>
            <w:r w:rsidR="0093181E" w:rsidRPr="0093181E">
              <w:rPr>
                <w:rFonts w:ascii="BIZ UDPゴシック" w:eastAsia="BIZ UDPゴシック" w:hAnsi="BIZ UDPゴシック" w:cs="Calibri" w:hint="eastAsia"/>
                <w:color w:val="EE0000"/>
                <w:sz w:val="16"/>
                <w:szCs w:val="16"/>
                <w:u w:val="single"/>
              </w:rPr>
              <w:t>-1</w:t>
            </w:r>
            <w:r w:rsidRPr="0093181E">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sz w:val="16"/>
                <w:szCs w:val="16"/>
              </w:rPr>
              <w:t xml:space="preserve"> </w:t>
            </w:r>
            <w:r w:rsidRPr="005D4B8F">
              <w:rPr>
                <w:rFonts w:ascii="BIZ UDPゴシック" w:eastAsia="BIZ UDPゴシック" w:hAnsi="BIZ UDPゴシック" w:cs="Calibri" w:hint="eastAsia"/>
                <w:sz w:val="16"/>
                <w:szCs w:val="16"/>
              </w:rPr>
              <w:t>射場運用計画書等で爆発性危険雰囲気内で通電しないことを確認する。</w:t>
            </w:r>
          </w:p>
        </w:tc>
        <w:tc>
          <w:tcPr>
            <w:tcW w:w="586" w:type="dxa"/>
          </w:tcPr>
          <w:p w14:paraId="6A931A5A" w14:textId="503A3DE5" w:rsidR="0016153A" w:rsidRPr="005D4B8F" w:rsidRDefault="0016153A" w:rsidP="002F041B">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tcPr>
          <w:p w14:paraId="2866D4AD" w14:textId="656560D7" w:rsidR="0016153A" w:rsidRPr="005D4B8F" w:rsidRDefault="0016153A" w:rsidP="002F041B">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Ⅲ</w:t>
            </w:r>
          </w:p>
        </w:tc>
        <w:tc>
          <w:tcPr>
            <w:tcW w:w="1858" w:type="dxa"/>
          </w:tcPr>
          <w:p w14:paraId="0BF9AC7E" w14:textId="77777777" w:rsidR="0016153A" w:rsidRPr="005D4B8F" w:rsidRDefault="0016153A" w:rsidP="002F041B">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1402" w:type="dxa"/>
          </w:tcPr>
          <w:p w14:paraId="045B27BB" w14:textId="77777777" w:rsidR="0016153A" w:rsidRPr="005D4B8F" w:rsidRDefault="0016153A" w:rsidP="002F041B">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r w:rsidR="0016153A" w:rsidRPr="005D4B8F" w14:paraId="37CE1611" w14:textId="77777777" w:rsidTr="005D0F47">
        <w:trPr>
          <w:trHeight w:val="434"/>
        </w:trPr>
        <w:tc>
          <w:tcPr>
            <w:tcW w:w="687" w:type="dxa"/>
            <w:vMerge/>
            <w:hideMark/>
          </w:tcPr>
          <w:p w14:paraId="33897632" w14:textId="77777777" w:rsidR="0016153A" w:rsidRPr="005D4B8F" w:rsidRDefault="0016153A" w:rsidP="002F041B">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hideMark/>
          </w:tcPr>
          <w:p w14:paraId="3B8835A1" w14:textId="77777777" w:rsidR="0016153A" w:rsidRPr="005D4B8F" w:rsidRDefault="0016153A" w:rsidP="002F041B">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hideMark/>
          </w:tcPr>
          <w:p w14:paraId="737E36AE" w14:textId="7CF42AF2" w:rsidR="0016153A" w:rsidRPr="005D4B8F" w:rsidRDefault="0016153A" w:rsidP="002F041B">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(3)</w:t>
            </w:r>
            <w:r w:rsidRPr="005D4B8F">
              <w:rPr>
                <w:rFonts w:ascii="BIZ UDPゴシック" w:eastAsia="BIZ UDPゴシック" w:hAnsi="BIZ UDPゴシック" w:cs="Calibri" w:hint="eastAsia"/>
                <w:sz w:val="16"/>
                <w:szCs w:val="16"/>
              </w:rPr>
              <w:t>熱源の存在</w:t>
            </w:r>
          </w:p>
        </w:tc>
        <w:tc>
          <w:tcPr>
            <w:tcW w:w="3478" w:type="dxa"/>
            <w:hideMark/>
          </w:tcPr>
          <w:p w14:paraId="4C049F35" w14:textId="282C472B" w:rsidR="0016153A" w:rsidRPr="005D4B8F" w:rsidRDefault="0016153A" w:rsidP="002F041B">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(3-1)</w:t>
            </w:r>
            <w:r w:rsidRPr="005D4B8F">
              <w:rPr>
                <w:rFonts w:ascii="BIZ UDPゴシック" w:eastAsia="BIZ UDPゴシック" w:hAnsi="BIZ UDPゴシック" w:cs="Calibri" w:hint="eastAsia"/>
                <w:sz w:val="16"/>
                <w:szCs w:val="16"/>
              </w:rPr>
              <w:t>爆発性危険雰囲気において</w:t>
            </w:r>
            <w:r w:rsidR="006F3C14" w:rsidRPr="005D4B8F">
              <w:rPr>
                <w:rFonts w:ascii="BIZ UDPゴシック" w:eastAsia="BIZ UDPゴシック" w:hAnsi="BIZ UDPゴシック" w:cs="Calibri" w:hint="eastAsia"/>
                <w:sz w:val="16"/>
                <w:szCs w:val="16"/>
              </w:rPr>
              <w:t>露出した電熱線等</w:t>
            </w:r>
            <w:r w:rsidRPr="005D4B8F">
              <w:rPr>
                <w:rFonts w:ascii="BIZ UDPゴシック" w:eastAsia="BIZ UDPゴシック" w:hAnsi="BIZ UDPゴシック" w:cs="Calibri" w:hint="eastAsia"/>
                <w:sz w:val="16"/>
                <w:szCs w:val="16"/>
              </w:rPr>
              <w:t>に通電にしない。</w:t>
            </w:r>
          </w:p>
        </w:tc>
        <w:tc>
          <w:tcPr>
            <w:tcW w:w="3942" w:type="dxa"/>
            <w:hideMark/>
          </w:tcPr>
          <w:p w14:paraId="685C809B" w14:textId="21DDC477" w:rsidR="0016153A" w:rsidRPr="005D4B8F" w:rsidRDefault="0016153A" w:rsidP="002F041B">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03586D">
              <w:rPr>
                <w:rFonts w:ascii="BIZ UDPゴシック" w:eastAsia="BIZ UDPゴシック" w:hAnsi="BIZ UDPゴシック" w:cs="Calibri"/>
                <w:color w:val="EE0000"/>
                <w:sz w:val="16"/>
                <w:szCs w:val="16"/>
                <w:u w:val="single"/>
              </w:rPr>
              <w:t>(</w:t>
            </w:r>
            <w:r w:rsidR="0093181E" w:rsidRPr="0003586D">
              <w:rPr>
                <w:rFonts w:ascii="BIZ UDPゴシック" w:eastAsia="BIZ UDPゴシック" w:hAnsi="BIZ UDPゴシック" w:cs="Calibri" w:hint="eastAsia"/>
                <w:color w:val="EE0000"/>
                <w:sz w:val="16"/>
                <w:szCs w:val="16"/>
                <w:u w:val="single"/>
              </w:rPr>
              <w:t>3</w:t>
            </w:r>
            <w:r w:rsidRPr="0003586D">
              <w:rPr>
                <w:rFonts w:ascii="BIZ UDPゴシック" w:eastAsia="BIZ UDPゴシック" w:hAnsi="BIZ UDPゴシック" w:cs="Calibri"/>
                <w:color w:val="EE0000"/>
                <w:sz w:val="16"/>
                <w:szCs w:val="16"/>
                <w:u w:val="single"/>
              </w:rPr>
              <w:t>-1</w:t>
            </w:r>
            <w:r w:rsidR="0093181E" w:rsidRPr="0003586D">
              <w:rPr>
                <w:rFonts w:ascii="BIZ UDPゴシック" w:eastAsia="BIZ UDPゴシック" w:hAnsi="BIZ UDPゴシック" w:cs="Calibri" w:hint="eastAsia"/>
                <w:color w:val="EE0000"/>
                <w:sz w:val="16"/>
                <w:szCs w:val="16"/>
                <w:u w:val="single"/>
              </w:rPr>
              <w:t>-1</w:t>
            </w:r>
            <w:r w:rsidRPr="0003586D">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sz w:val="16"/>
                <w:szCs w:val="16"/>
              </w:rPr>
              <w:t>手順書等により、</w:t>
            </w:r>
            <w:r w:rsidR="006F3C14" w:rsidRPr="005D4B8F">
              <w:rPr>
                <w:rFonts w:ascii="BIZ UDPゴシック" w:eastAsia="BIZ UDPゴシック" w:hAnsi="BIZ UDPゴシック" w:cs="Calibri" w:hint="eastAsia"/>
                <w:sz w:val="16"/>
                <w:szCs w:val="16"/>
              </w:rPr>
              <w:t>露出した電熱線等</w:t>
            </w:r>
            <w:r w:rsidRPr="005D4B8F">
              <w:rPr>
                <w:rFonts w:ascii="BIZ UDPゴシック" w:eastAsia="BIZ UDPゴシック" w:hAnsi="BIZ UDPゴシック" w:cs="Calibri" w:hint="eastAsia"/>
                <w:sz w:val="16"/>
                <w:szCs w:val="16"/>
              </w:rPr>
              <w:t>に通電しないことを確認する。</w:t>
            </w:r>
          </w:p>
        </w:tc>
        <w:tc>
          <w:tcPr>
            <w:tcW w:w="586" w:type="dxa"/>
            <w:hideMark/>
          </w:tcPr>
          <w:p w14:paraId="3FBE97AB" w14:textId="77777777" w:rsidR="0016153A" w:rsidRPr="005D4B8F" w:rsidRDefault="0016153A" w:rsidP="002F041B">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hideMark/>
          </w:tcPr>
          <w:p w14:paraId="0DCD6167" w14:textId="77777777" w:rsidR="0016153A" w:rsidRPr="005D4B8F" w:rsidRDefault="0016153A" w:rsidP="002F041B">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Ⅲ</w:t>
            </w:r>
          </w:p>
        </w:tc>
        <w:tc>
          <w:tcPr>
            <w:tcW w:w="1858" w:type="dxa"/>
            <w:hideMark/>
          </w:tcPr>
          <w:p w14:paraId="1B1E5D93" w14:textId="77777777" w:rsidR="0016153A" w:rsidRPr="005D4B8F" w:rsidRDefault="0016153A" w:rsidP="002F041B">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 xml:space="preserve">　</w:t>
            </w:r>
          </w:p>
        </w:tc>
        <w:tc>
          <w:tcPr>
            <w:tcW w:w="1402" w:type="dxa"/>
            <w:hideMark/>
          </w:tcPr>
          <w:p w14:paraId="76F889DF" w14:textId="77777777" w:rsidR="0016153A" w:rsidRPr="005D4B8F" w:rsidRDefault="0016153A" w:rsidP="002F041B">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16153A" w:rsidRPr="005D4B8F" w14:paraId="52BF941A" w14:textId="77777777" w:rsidTr="005D0F47">
        <w:trPr>
          <w:trHeight w:val="434"/>
        </w:trPr>
        <w:tc>
          <w:tcPr>
            <w:tcW w:w="687" w:type="dxa"/>
            <w:vMerge/>
          </w:tcPr>
          <w:p w14:paraId="26ED6F4C"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tcPr>
          <w:p w14:paraId="7DD36DE7"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tcPr>
          <w:p w14:paraId="332C3912" w14:textId="525CA32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(4)</w:t>
            </w:r>
            <w:r w:rsidRPr="005D4B8F">
              <w:rPr>
                <w:rFonts w:ascii="BIZ UDPゴシック" w:eastAsia="BIZ UDPゴシック" w:hAnsi="BIZ UDPゴシック" w:cs="Calibri" w:hint="eastAsia"/>
                <w:sz w:val="16"/>
                <w:szCs w:val="16"/>
              </w:rPr>
              <w:t>火工品、固体推進薬の着火</w:t>
            </w:r>
          </w:p>
        </w:tc>
        <w:tc>
          <w:tcPr>
            <w:tcW w:w="3478" w:type="dxa"/>
          </w:tcPr>
          <w:p w14:paraId="42962EA5" w14:textId="533D3D36"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(4-1)</w:t>
            </w:r>
            <w:r w:rsidRPr="005D4B8F">
              <w:rPr>
                <w:rFonts w:ascii="BIZ UDPゴシック" w:eastAsia="BIZ UDPゴシック" w:hAnsi="BIZ UDPゴシック" w:cs="Calibri" w:hint="eastAsia"/>
                <w:sz w:val="16"/>
                <w:szCs w:val="16"/>
              </w:rPr>
              <w:t>爆発性危険雰囲気において火工品、固体推進薬を着火しない。</w:t>
            </w:r>
          </w:p>
        </w:tc>
        <w:tc>
          <w:tcPr>
            <w:tcW w:w="3942" w:type="dxa"/>
          </w:tcPr>
          <w:p w14:paraId="1688583F" w14:textId="3AE9DAF1"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03586D">
              <w:rPr>
                <w:rFonts w:ascii="BIZ UDPゴシック" w:eastAsia="BIZ UDPゴシック" w:hAnsi="BIZ UDPゴシック" w:cs="Calibri"/>
                <w:color w:val="EE0000"/>
                <w:sz w:val="16"/>
                <w:szCs w:val="16"/>
                <w:u w:val="single"/>
              </w:rPr>
              <w:t>(4-1</w:t>
            </w:r>
            <w:r w:rsidR="0003586D" w:rsidRPr="0003586D">
              <w:rPr>
                <w:rFonts w:ascii="BIZ UDPゴシック" w:eastAsia="BIZ UDPゴシック" w:hAnsi="BIZ UDPゴシック" w:cs="Calibri" w:hint="eastAsia"/>
                <w:color w:val="EE0000"/>
                <w:sz w:val="16"/>
                <w:szCs w:val="16"/>
                <w:u w:val="single"/>
              </w:rPr>
              <w:t>-1</w:t>
            </w:r>
            <w:r w:rsidRPr="0003586D">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sz w:val="16"/>
                <w:szCs w:val="16"/>
              </w:rPr>
              <w:t>手順書等により、火工品、固体推進薬を着火しないことを確認する。</w:t>
            </w:r>
          </w:p>
        </w:tc>
        <w:tc>
          <w:tcPr>
            <w:tcW w:w="586" w:type="dxa"/>
          </w:tcPr>
          <w:p w14:paraId="07AE165F" w14:textId="655F1EB1"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tcPr>
          <w:p w14:paraId="3C9CF7CE" w14:textId="0D294EE9"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Ⅲ</w:t>
            </w:r>
          </w:p>
        </w:tc>
        <w:tc>
          <w:tcPr>
            <w:tcW w:w="1858" w:type="dxa"/>
          </w:tcPr>
          <w:p w14:paraId="6CDB63A3"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1402" w:type="dxa"/>
          </w:tcPr>
          <w:p w14:paraId="378A6132"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r w:rsidR="0016153A" w:rsidRPr="005D4B8F" w14:paraId="5D18B96B" w14:textId="77777777" w:rsidTr="005D0F47">
        <w:trPr>
          <w:trHeight w:val="290"/>
        </w:trPr>
        <w:tc>
          <w:tcPr>
            <w:tcW w:w="687" w:type="dxa"/>
            <w:vMerge/>
            <w:hideMark/>
          </w:tcPr>
          <w:p w14:paraId="78314CEF"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hideMark/>
          </w:tcPr>
          <w:p w14:paraId="166166F6"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vMerge w:val="restart"/>
            <w:hideMark/>
          </w:tcPr>
          <w:p w14:paraId="31B7A1D7" w14:textId="2516043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(5)</w:t>
            </w:r>
            <w:r w:rsidRPr="005D4B8F">
              <w:rPr>
                <w:rFonts w:ascii="BIZ UDPゴシック" w:eastAsia="BIZ UDPゴシック" w:hAnsi="BIZ UDPゴシック" w:cs="Calibri" w:hint="eastAsia"/>
                <w:sz w:val="16"/>
                <w:szCs w:val="16"/>
              </w:rPr>
              <w:t>静電気による火花発生</w:t>
            </w:r>
          </w:p>
        </w:tc>
        <w:tc>
          <w:tcPr>
            <w:tcW w:w="3478" w:type="dxa"/>
            <w:vMerge w:val="restart"/>
            <w:hideMark/>
          </w:tcPr>
          <w:p w14:paraId="6CC890F7" w14:textId="1DDD71B1"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 xml:space="preserve">(5-1) </w:t>
            </w:r>
            <w:r w:rsidRPr="005D4B8F">
              <w:rPr>
                <w:rFonts w:ascii="BIZ UDPゴシック" w:eastAsia="BIZ UDPゴシック" w:hAnsi="BIZ UDPゴシック" w:cs="Calibri" w:hint="eastAsia"/>
                <w:sz w:val="16"/>
                <w:szCs w:val="16"/>
              </w:rPr>
              <w:t>フライト品や</w:t>
            </w:r>
            <w:r w:rsidRPr="005D4B8F">
              <w:rPr>
                <w:rFonts w:ascii="BIZ UDPゴシック" w:eastAsia="BIZ UDPゴシック" w:hAnsi="BIZ UDPゴシック" w:cs="Calibri"/>
                <w:sz w:val="16"/>
                <w:szCs w:val="16"/>
              </w:rPr>
              <w:t>GSE</w:t>
            </w:r>
            <w:r w:rsidRPr="005D4B8F">
              <w:rPr>
                <w:rFonts w:ascii="BIZ UDPゴシック" w:eastAsia="BIZ UDPゴシック" w:hAnsi="BIZ UDPゴシック" w:cs="Calibri" w:hint="eastAsia"/>
                <w:sz w:val="16"/>
                <w:szCs w:val="16"/>
              </w:rPr>
              <w:t>を適切にボンディング、接地することで静電気を防止する。</w:t>
            </w:r>
          </w:p>
        </w:tc>
        <w:tc>
          <w:tcPr>
            <w:tcW w:w="3942" w:type="dxa"/>
            <w:hideMark/>
          </w:tcPr>
          <w:p w14:paraId="656E4818" w14:textId="0B41B9EA"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 xml:space="preserve">(5-1-1) </w:t>
            </w:r>
            <w:r w:rsidRPr="005D4B8F">
              <w:rPr>
                <w:rFonts w:ascii="BIZ UDPゴシック" w:eastAsia="BIZ UDPゴシック" w:hAnsi="BIZ UDPゴシック" w:cs="Calibri" w:hint="eastAsia"/>
                <w:sz w:val="16"/>
                <w:szCs w:val="16"/>
              </w:rPr>
              <w:t>接地系統図等により適切なボンディング、接地を確認する。</w:t>
            </w:r>
          </w:p>
        </w:tc>
        <w:tc>
          <w:tcPr>
            <w:tcW w:w="586" w:type="dxa"/>
            <w:hideMark/>
          </w:tcPr>
          <w:p w14:paraId="52D09E01"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hideMark/>
          </w:tcPr>
          <w:p w14:paraId="284A6BAD"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Ⅱ</w:t>
            </w:r>
          </w:p>
        </w:tc>
        <w:tc>
          <w:tcPr>
            <w:tcW w:w="1858" w:type="dxa"/>
            <w:hideMark/>
          </w:tcPr>
          <w:p w14:paraId="4A11811F"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 xml:space="preserve">　</w:t>
            </w:r>
          </w:p>
        </w:tc>
        <w:tc>
          <w:tcPr>
            <w:tcW w:w="1402" w:type="dxa"/>
            <w:hideMark/>
          </w:tcPr>
          <w:p w14:paraId="1C9361B9"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16153A" w:rsidRPr="005D4B8F" w14:paraId="75D903E7" w14:textId="77777777" w:rsidTr="005D0F47">
        <w:trPr>
          <w:trHeight w:val="150"/>
        </w:trPr>
        <w:tc>
          <w:tcPr>
            <w:tcW w:w="687" w:type="dxa"/>
            <w:vMerge/>
            <w:hideMark/>
          </w:tcPr>
          <w:p w14:paraId="188E1517"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hideMark/>
          </w:tcPr>
          <w:p w14:paraId="1DCBD751"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vMerge/>
            <w:hideMark/>
          </w:tcPr>
          <w:p w14:paraId="30100E9A"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3478" w:type="dxa"/>
            <w:vMerge/>
            <w:hideMark/>
          </w:tcPr>
          <w:p w14:paraId="730CEB0E"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3942" w:type="dxa"/>
            <w:hideMark/>
          </w:tcPr>
          <w:p w14:paraId="51A2725E" w14:textId="573E750D"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 xml:space="preserve">(5-1-2) </w:t>
            </w:r>
            <w:r w:rsidRPr="005D4B8F">
              <w:rPr>
                <w:rFonts w:ascii="BIZ UDPゴシック" w:eastAsia="BIZ UDPゴシック" w:hAnsi="BIZ UDPゴシック" w:cs="Calibri" w:hint="eastAsia"/>
                <w:sz w:val="16"/>
                <w:szCs w:val="16"/>
              </w:rPr>
              <w:t>現品検査等により、適切なボンディング、接地を確認する。</w:t>
            </w:r>
          </w:p>
        </w:tc>
        <w:tc>
          <w:tcPr>
            <w:tcW w:w="586" w:type="dxa"/>
            <w:hideMark/>
          </w:tcPr>
          <w:p w14:paraId="600A6AC5"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noWrap/>
            <w:hideMark/>
          </w:tcPr>
          <w:p w14:paraId="0AAEF39E"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Ⅲ</w:t>
            </w:r>
          </w:p>
        </w:tc>
        <w:tc>
          <w:tcPr>
            <w:tcW w:w="1858" w:type="dxa"/>
            <w:noWrap/>
            <w:hideMark/>
          </w:tcPr>
          <w:p w14:paraId="74C4A506"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 xml:space="preserve">　</w:t>
            </w:r>
          </w:p>
        </w:tc>
        <w:tc>
          <w:tcPr>
            <w:tcW w:w="1402" w:type="dxa"/>
            <w:hideMark/>
          </w:tcPr>
          <w:p w14:paraId="36FBD2F6"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16153A" w:rsidRPr="005D4B8F" w14:paraId="7D346863" w14:textId="77777777" w:rsidTr="005D0F47">
        <w:trPr>
          <w:trHeight w:val="97"/>
        </w:trPr>
        <w:tc>
          <w:tcPr>
            <w:tcW w:w="687" w:type="dxa"/>
            <w:vMerge/>
            <w:hideMark/>
          </w:tcPr>
          <w:p w14:paraId="21779B46"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hideMark/>
          </w:tcPr>
          <w:p w14:paraId="048C84B4"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vMerge/>
            <w:hideMark/>
          </w:tcPr>
          <w:p w14:paraId="1DCBB0AE"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3478" w:type="dxa"/>
            <w:hideMark/>
          </w:tcPr>
          <w:p w14:paraId="2A45BB09" w14:textId="0A40B2F6"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(5-2)</w:t>
            </w:r>
            <w:r w:rsidRPr="005D4B8F">
              <w:rPr>
                <w:rFonts w:ascii="BIZ UDPゴシック" w:eastAsia="BIZ UDPゴシック" w:hAnsi="BIZ UDPゴシック" w:cs="Calibri" w:hint="eastAsia"/>
                <w:sz w:val="16"/>
                <w:szCs w:val="16"/>
              </w:rPr>
              <w:t>静電気を発生させない適切な作業</w:t>
            </w:r>
          </w:p>
        </w:tc>
        <w:tc>
          <w:tcPr>
            <w:tcW w:w="3942" w:type="dxa"/>
            <w:hideMark/>
          </w:tcPr>
          <w:p w14:paraId="5025081C" w14:textId="4BB3AECE"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03586D">
              <w:rPr>
                <w:rFonts w:ascii="BIZ UDPゴシック" w:eastAsia="BIZ UDPゴシック" w:hAnsi="BIZ UDPゴシック" w:cs="Calibri"/>
                <w:color w:val="EE0000"/>
                <w:sz w:val="16"/>
                <w:szCs w:val="16"/>
                <w:u w:val="single"/>
              </w:rPr>
              <w:t>(5-2</w:t>
            </w:r>
            <w:r w:rsidR="0003586D" w:rsidRPr="0003586D">
              <w:rPr>
                <w:rFonts w:ascii="BIZ UDPゴシック" w:eastAsia="BIZ UDPゴシック" w:hAnsi="BIZ UDPゴシック" w:cs="Calibri" w:hint="eastAsia"/>
                <w:color w:val="EE0000"/>
                <w:sz w:val="16"/>
                <w:szCs w:val="16"/>
                <w:u w:val="single"/>
              </w:rPr>
              <w:t>-1</w:t>
            </w:r>
            <w:r w:rsidRPr="0003586D">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sz w:val="16"/>
                <w:szCs w:val="16"/>
              </w:rPr>
              <w:t>手順書等によりリストストラップや帯電防止衣・靴の着用等の対応が取られることを確認する。</w:t>
            </w:r>
          </w:p>
        </w:tc>
        <w:tc>
          <w:tcPr>
            <w:tcW w:w="586" w:type="dxa"/>
            <w:hideMark/>
          </w:tcPr>
          <w:p w14:paraId="37B4EAB8"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noWrap/>
            <w:hideMark/>
          </w:tcPr>
          <w:p w14:paraId="329D78CD"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Ⅲ</w:t>
            </w:r>
          </w:p>
        </w:tc>
        <w:tc>
          <w:tcPr>
            <w:tcW w:w="1858" w:type="dxa"/>
            <w:noWrap/>
            <w:hideMark/>
          </w:tcPr>
          <w:p w14:paraId="5E300FC9"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 xml:space="preserve">　</w:t>
            </w:r>
          </w:p>
        </w:tc>
        <w:tc>
          <w:tcPr>
            <w:tcW w:w="1402" w:type="dxa"/>
            <w:hideMark/>
          </w:tcPr>
          <w:p w14:paraId="74DA7E83"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16153A" w:rsidRPr="005D4B8F" w14:paraId="1A6ADD15" w14:textId="77777777" w:rsidTr="005D0F47">
        <w:trPr>
          <w:trHeight w:val="406"/>
        </w:trPr>
        <w:tc>
          <w:tcPr>
            <w:tcW w:w="687" w:type="dxa"/>
            <w:vMerge/>
            <w:hideMark/>
          </w:tcPr>
          <w:p w14:paraId="7466E4C8"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hideMark/>
          </w:tcPr>
          <w:p w14:paraId="2A63CCC9"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hideMark/>
          </w:tcPr>
          <w:p w14:paraId="51B405DF" w14:textId="2FD7C89B"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(6)</w:t>
            </w:r>
            <w:r w:rsidRPr="005D4B8F">
              <w:rPr>
                <w:rFonts w:ascii="BIZ UDPゴシック" w:eastAsia="BIZ UDPゴシック" w:hAnsi="BIZ UDPゴシック" w:cs="Calibri" w:hint="eastAsia"/>
                <w:sz w:val="16"/>
                <w:szCs w:val="16"/>
              </w:rPr>
              <w:t>錆と可燃性推進薬の接触</w:t>
            </w:r>
          </w:p>
        </w:tc>
        <w:tc>
          <w:tcPr>
            <w:tcW w:w="3478" w:type="dxa"/>
            <w:hideMark/>
          </w:tcPr>
          <w:p w14:paraId="02522777" w14:textId="695C4DEC"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(6-1)</w:t>
            </w:r>
            <w:r w:rsidRPr="005D4B8F">
              <w:rPr>
                <w:rFonts w:ascii="BIZ UDPゴシック" w:eastAsia="BIZ UDPゴシック" w:hAnsi="BIZ UDPゴシック" w:cs="Calibri" w:hint="eastAsia"/>
                <w:sz w:val="16"/>
                <w:szCs w:val="16"/>
              </w:rPr>
              <w:t>可燃性推進薬と接触する可能性のある箇所（フライト品、</w:t>
            </w:r>
            <w:r w:rsidRPr="005D4B8F">
              <w:rPr>
                <w:rFonts w:ascii="BIZ UDPゴシック" w:eastAsia="BIZ UDPゴシック" w:hAnsi="BIZ UDPゴシック" w:cs="Calibri"/>
                <w:sz w:val="16"/>
                <w:szCs w:val="16"/>
              </w:rPr>
              <w:t>GSE</w:t>
            </w:r>
            <w:r w:rsidRPr="005D4B8F">
              <w:rPr>
                <w:rFonts w:ascii="BIZ UDPゴシック" w:eastAsia="BIZ UDPゴシック" w:hAnsi="BIZ UDPゴシック" w:cs="Calibri" w:hint="eastAsia"/>
                <w:sz w:val="16"/>
                <w:szCs w:val="16"/>
              </w:rPr>
              <w:t>や作業場）について、錆等がないことを管理する。</w:t>
            </w:r>
          </w:p>
        </w:tc>
        <w:tc>
          <w:tcPr>
            <w:tcW w:w="3942" w:type="dxa"/>
            <w:hideMark/>
          </w:tcPr>
          <w:p w14:paraId="24C09F7A" w14:textId="615DCEF5"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03586D">
              <w:rPr>
                <w:rFonts w:ascii="BIZ UDPゴシック" w:eastAsia="BIZ UDPゴシック" w:hAnsi="BIZ UDPゴシック" w:cs="Calibri"/>
                <w:color w:val="EE0000"/>
                <w:sz w:val="16"/>
                <w:szCs w:val="16"/>
                <w:u w:val="single"/>
              </w:rPr>
              <w:t>(6-1</w:t>
            </w:r>
            <w:r w:rsidR="0003586D" w:rsidRPr="0003586D">
              <w:rPr>
                <w:rFonts w:ascii="BIZ UDPゴシック" w:eastAsia="BIZ UDPゴシック" w:hAnsi="BIZ UDPゴシック" w:cs="Calibri" w:hint="eastAsia"/>
                <w:color w:val="EE0000"/>
                <w:sz w:val="16"/>
                <w:szCs w:val="16"/>
                <w:u w:val="single"/>
              </w:rPr>
              <w:t>-1</w:t>
            </w:r>
            <w:r w:rsidRPr="0003586D">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sz w:val="16"/>
                <w:szCs w:val="16"/>
              </w:rPr>
              <w:t>目視検査等により確認する。</w:t>
            </w:r>
          </w:p>
        </w:tc>
        <w:tc>
          <w:tcPr>
            <w:tcW w:w="586" w:type="dxa"/>
            <w:hideMark/>
          </w:tcPr>
          <w:p w14:paraId="0CB2DB59"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noWrap/>
            <w:hideMark/>
          </w:tcPr>
          <w:p w14:paraId="4495AF83"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Ⅲ</w:t>
            </w:r>
          </w:p>
        </w:tc>
        <w:tc>
          <w:tcPr>
            <w:tcW w:w="1858" w:type="dxa"/>
            <w:noWrap/>
            <w:hideMark/>
          </w:tcPr>
          <w:p w14:paraId="3D7B07B0"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 xml:space="preserve">　</w:t>
            </w:r>
          </w:p>
        </w:tc>
        <w:tc>
          <w:tcPr>
            <w:tcW w:w="1402" w:type="dxa"/>
            <w:hideMark/>
          </w:tcPr>
          <w:p w14:paraId="33E2AF46"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16153A" w:rsidRPr="005D4B8F" w14:paraId="6FEDF1F6" w14:textId="77777777" w:rsidTr="005D0F47">
        <w:trPr>
          <w:trHeight w:val="580"/>
        </w:trPr>
        <w:tc>
          <w:tcPr>
            <w:tcW w:w="687" w:type="dxa"/>
            <w:vMerge/>
            <w:hideMark/>
          </w:tcPr>
          <w:p w14:paraId="10B04181"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hideMark/>
          </w:tcPr>
          <w:p w14:paraId="54CDA14B"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hideMark/>
          </w:tcPr>
          <w:p w14:paraId="6FB19342" w14:textId="3EB941D8"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(7)</w:t>
            </w:r>
            <w:r w:rsidRPr="005D4B8F">
              <w:rPr>
                <w:rFonts w:ascii="BIZ UDPゴシック" w:eastAsia="BIZ UDPゴシック" w:hAnsi="BIZ UDPゴシック" w:cs="Calibri" w:hint="eastAsia"/>
                <w:sz w:val="16"/>
                <w:szCs w:val="16"/>
              </w:rPr>
              <w:t>可燃性推進薬の漏洩</w:t>
            </w:r>
          </w:p>
        </w:tc>
        <w:tc>
          <w:tcPr>
            <w:tcW w:w="3478" w:type="dxa"/>
            <w:hideMark/>
          </w:tcPr>
          <w:p w14:paraId="0A6B4317" w14:textId="1602C4E3"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ハザード</w:t>
            </w:r>
            <w:r w:rsidRPr="005D4B8F">
              <w:rPr>
                <w:rFonts w:ascii="BIZ UDPゴシック" w:eastAsia="BIZ UDPゴシック" w:hAnsi="BIZ UDPゴシック" w:cs="Calibri"/>
                <w:sz w:val="16"/>
                <w:szCs w:val="16"/>
              </w:rPr>
              <w:t>No.5.4</w:t>
            </w:r>
            <w:r w:rsidRPr="005D4B8F">
              <w:rPr>
                <w:rFonts w:ascii="BIZ UDPゴシック" w:eastAsia="BIZ UDPゴシック" w:hAnsi="BIZ UDPゴシック" w:cs="Calibri" w:hint="eastAsia"/>
                <w:sz w:val="16"/>
                <w:szCs w:val="16"/>
              </w:rPr>
              <w:t>による。（漏洩した可燃性推進薬と点火源との接触を防ぐための処置を別途とる場合、漏洩に対して</w:t>
            </w:r>
            <w:r w:rsidRPr="005D4B8F">
              <w:rPr>
                <w:rFonts w:ascii="BIZ UDPゴシック" w:eastAsia="BIZ UDPゴシック" w:hAnsi="BIZ UDPゴシック" w:cs="Calibri"/>
                <w:sz w:val="16"/>
                <w:szCs w:val="16"/>
              </w:rPr>
              <w:t>1FT</w:t>
            </w:r>
            <w:r w:rsidRPr="005D4B8F">
              <w:rPr>
                <w:rFonts w:ascii="BIZ UDPゴシック" w:eastAsia="BIZ UDPゴシック" w:hAnsi="BIZ UDPゴシック" w:cs="Calibri" w:hint="eastAsia"/>
                <w:sz w:val="16"/>
                <w:szCs w:val="16"/>
              </w:rPr>
              <w:t>設計とする）</w:t>
            </w:r>
          </w:p>
        </w:tc>
        <w:tc>
          <w:tcPr>
            <w:tcW w:w="3942" w:type="dxa"/>
            <w:hideMark/>
          </w:tcPr>
          <w:p w14:paraId="4FF9836D"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w:t>
            </w:r>
          </w:p>
        </w:tc>
        <w:tc>
          <w:tcPr>
            <w:tcW w:w="586" w:type="dxa"/>
            <w:hideMark/>
          </w:tcPr>
          <w:p w14:paraId="3233BDAC"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w:t>
            </w:r>
          </w:p>
        </w:tc>
        <w:tc>
          <w:tcPr>
            <w:tcW w:w="390" w:type="dxa"/>
            <w:noWrap/>
            <w:hideMark/>
          </w:tcPr>
          <w:p w14:paraId="0600377F"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w:t>
            </w:r>
          </w:p>
        </w:tc>
        <w:tc>
          <w:tcPr>
            <w:tcW w:w="1858" w:type="dxa"/>
            <w:noWrap/>
            <w:hideMark/>
          </w:tcPr>
          <w:p w14:paraId="515DA59A"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w:t>
            </w:r>
          </w:p>
        </w:tc>
        <w:tc>
          <w:tcPr>
            <w:tcW w:w="1402" w:type="dxa"/>
            <w:hideMark/>
          </w:tcPr>
          <w:p w14:paraId="10A6F411"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w:t>
            </w:r>
          </w:p>
        </w:tc>
      </w:tr>
      <w:tr w:rsidR="0016153A" w:rsidRPr="005D4B8F" w14:paraId="78217D4D" w14:textId="77777777" w:rsidTr="005D0F47">
        <w:trPr>
          <w:trHeight w:val="60"/>
        </w:trPr>
        <w:tc>
          <w:tcPr>
            <w:tcW w:w="687" w:type="dxa"/>
            <w:vMerge/>
            <w:hideMark/>
          </w:tcPr>
          <w:p w14:paraId="166856A4"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hideMark/>
          </w:tcPr>
          <w:p w14:paraId="3BD09730"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vMerge w:val="restart"/>
            <w:hideMark/>
          </w:tcPr>
          <w:p w14:paraId="4C44DC76" w14:textId="3543FDFE"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(8)</w:t>
            </w:r>
            <w:r w:rsidRPr="005D4B8F">
              <w:rPr>
                <w:rFonts w:ascii="BIZ UDPゴシック" w:eastAsia="BIZ UDPゴシック" w:hAnsi="BIZ UDPゴシック" w:cs="Calibri" w:hint="eastAsia"/>
                <w:sz w:val="16"/>
                <w:szCs w:val="16"/>
              </w:rPr>
              <w:t>可燃性推進薬と酸化剤の混合（二液系推進系のみ）</w:t>
            </w:r>
          </w:p>
        </w:tc>
        <w:tc>
          <w:tcPr>
            <w:tcW w:w="3478" w:type="dxa"/>
            <w:vMerge w:val="restart"/>
            <w:hideMark/>
          </w:tcPr>
          <w:p w14:paraId="08CA7469" w14:textId="4FCAAFFC"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(8-1) 充填時の誤操作による可燃性推進薬と酸化剤の混合を防ぐ設計</w:t>
            </w:r>
          </w:p>
        </w:tc>
        <w:tc>
          <w:tcPr>
            <w:tcW w:w="3942" w:type="dxa"/>
            <w:hideMark/>
          </w:tcPr>
          <w:p w14:paraId="59E095F1" w14:textId="7CF2F293"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(8-1-1)</w:t>
            </w:r>
            <w:r w:rsidRPr="005D4B8F">
              <w:rPr>
                <w:rFonts w:ascii="BIZ UDPゴシック" w:eastAsia="BIZ UDPゴシック" w:hAnsi="BIZ UDPゴシック" w:cs="Calibri" w:hint="eastAsia"/>
                <w:sz w:val="16"/>
                <w:szCs w:val="16"/>
              </w:rPr>
              <w:t>図面等により分離配置した設計、異なる配管径の採用等を確認する。</w:t>
            </w:r>
          </w:p>
        </w:tc>
        <w:tc>
          <w:tcPr>
            <w:tcW w:w="586" w:type="dxa"/>
            <w:hideMark/>
          </w:tcPr>
          <w:p w14:paraId="17E5286D"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noWrap/>
            <w:hideMark/>
          </w:tcPr>
          <w:p w14:paraId="4D4CAA53"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Ⅱ</w:t>
            </w:r>
          </w:p>
        </w:tc>
        <w:tc>
          <w:tcPr>
            <w:tcW w:w="1858" w:type="dxa"/>
            <w:noWrap/>
            <w:hideMark/>
          </w:tcPr>
          <w:p w14:paraId="112F0BFF"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 xml:space="preserve">　</w:t>
            </w:r>
          </w:p>
        </w:tc>
        <w:tc>
          <w:tcPr>
            <w:tcW w:w="1402" w:type="dxa"/>
            <w:hideMark/>
          </w:tcPr>
          <w:p w14:paraId="54EBE0F2"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本資料に配置図を添付</w:t>
            </w:r>
          </w:p>
        </w:tc>
      </w:tr>
      <w:tr w:rsidR="0016153A" w:rsidRPr="005D4B8F" w14:paraId="6B8DFE9B" w14:textId="77777777" w:rsidTr="005D0F47">
        <w:trPr>
          <w:trHeight w:val="60"/>
        </w:trPr>
        <w:tc>
          <w:tcPr>
            <w:tcW w:w="687" w:type="dxa"/>
            <w:vMerge/>
            <w:hideMark/>
          </w:tcPr>
          <w:p w14:paraId="37D0E790"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hideMark/>
          </w:tcPr>
          <w:p w14:paraId="64504B10"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vMerge/>
            <w:hideMark/>
          </w:tcPr>
          <w:p w14:paraId="775C9726"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3478" w:type="dxa"/>
            <w:vMerge/>
            <w:hideMark/>
          </w:tcPr>
          <w:p w14:paraId="361F940D"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3942" w:type="dxa"/>
            <w:hideMark/>
          </w:tcPr>
          <w:p w14:paraId="747F8B50" w14:textId="307F6B6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(8-1-2)</w:t>
            </w:r>
            <w:r w:rsidRPr="005D4B8F">
              <w:rPr>
                <w:rFonts w:ascii="BIZ UDPゴシック" w:eastAsia="BIZ UDPゴシック" w:hAnsi="BIZ UDPゴシック" w:cs="Calibri" w:hint="eastAsia"/>
                <w:sz w:val="16"/>
                <w:szCs w:val="16"/>
              </w:rPr>
              <w:t>現品検査等により分離配置、配管径を確認する。</w:t>
            </w:r>
          </w:p>
        </w:tc>
        <w:tc>
          <w:tcPr>
            <w:tcW w:w="586" w:type="dxa"/>
            <w:hideMark/>
          </w:tcPr>
          <w:p w14:paraId="5C107F09"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noWrap/>
            <w:hideMark/>
          </w:tcPr>
          <w:p w14:paraId="7FE66996"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Ⅲ</w:t>
            </w:r>
          </w:p>
        </w:tc>
        <w:tc>
          <w:tcPr>
            <w:tcW w:w="1858" w:type="dxa"/>
            <w:noWrap/>
            <w:hideMark/>
          </w:tcPr>
          <w:p w14:paraId="456DA038"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 xml:space="preserve">　</w:t>
            </w:r>
          </w:p>
        </w:tc>
        <w:tc>
          <w:tcPr>
            <w:tcW w:w="1402" w:type="dxa"/>
            <w:hideMark/>
          </w:tcPr>
          <w:p w14:paraId="19A86095"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16153A" w:rsidRPr="005D4B8F" w14:paraId="42E01408" w14:textId="77777777" w:rsidTr="005D0F47">
        <w:trPr>
          <w:trHeight w:val="429"/>
        </w:trPr>
        <w:tc>
          <w:tcPr>
            <w:tcW w:w="687" w:type="dxa"/>
            <w:vMerge/>
            <w:hideMark/>
          </w:tcPr>
          <w:p w14:paraId="7AB9A74B"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hideMark/>
          </w:tcPr>
          <w:p w14:paraId="3F53E72D"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vMerge/>
            <w:hideMark/>
          </w:tcPr>
          <w:p w14:paraId="10D877CD"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3478" w:type="dxa"/>
            <w:hideMark/>
          </w:tcPr>
          <w:p w14:paraId="5B78ADC4" w14:textId="5D5372E8"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(8-2) 可燃性推進薬と酸化剤の混合の無い作業</w:t>
            </w:r>
          </w:p>
        </w:tc>
        <w:tc>
          <w:tcPr>
            <w:tcW w:w="3942" w:type="dxa"/>
            <w:hideMark/>
          </w:tcPr>
          <w:p w14:paraId="3FAF1E2E" w14:textId="3F6A85B3"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03586D">
              <w:rPr>
                <w:rFonts w:ascii="BIZ UDPゴシック" w:eastAsia="BIZ UDPゴシック" w:hAnsi="BIZ UDPゴシック" w:cs="Calibri"/>
                <w:color w:val="EE0000"/>
                <w:sz w:val="16"/>
                <w:szCs w:val="16"/>
                <w:u w:val="single"/>
              </w:rPr>
              <w:t>(8-2</w:t>
            </w:r>
            <w:r w:rsidR="0003586D" w:rsidRPr="0003586D">
              <w:rPr>
                <w:rFonts w:ascii="BIZ UDPゴシック" w:eastAsia="BIZ UDPゴシック" w:hAnsi="BIZ UDPゴシック" w:cs="Calibri" w:hint="eastAsia"/>
                <w:color w:val="EE0000"/>
                <w:sz w:val="16"/>
                <w:szCs w:val="16"/>
                <w:u w:val="single"/>
              </w:rPr>
              <w:t>-1</w:t>
            </w:r>
            <w:r w:rsidRPr="0003586D">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sz w:val="16"/>
                <w:szCs w:val="16"/>
              </w:rPr>
              <w:t>手順書等により、充填作業時に推進薬の充填機材と酸化剤の充填機材が混在しない作業になっていることを確認する。</w:t>
            </w:r>
          </w:p>
        </w:tc>
        <w:tc>
          <w:tcPr>
            <w:tcW w:w="586" w:type="dxa"/>
            <w:hideMark/>
          </w:tcPr>
          <w:p w14:paraId="3C25ACB8"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noWrap/>
            <w:hideMark/>
          </w:tcPr>
          <w:p w14:paraId="0C5FD8CD"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Ⅲ</w:t>
            </w:r>
          </w:p>
        </w:tc>
        <w:tc>
          <w:tcPr>
            <w:tcW w:w="1858" w:type="dxa"/>
            <w:noWrap/>
            <w:hideMark/>
          </w:tcPr>
          <w:p w14:paraId="540CEEAA"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 xml:space="preserve">　</w:t>
            </w:r>
          </w:p>
        </w:tc>
        <w:tc>
          <w:tcPr>
            <w:tcW w:w="1402" w:type="dxa"/>
            <w:hideMark/>
          </w:tcPr>
          <w:p w14:paraId="0F2CC075"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16153A" w:rsidRPr="005D4B8F" w14:paraId="0661EAA7" w14:textId="77777777" w:rsidTr="005D0F47">
        <w:trPr>
          <w:trHeight w:val="60"/>
        </w:trPr>
        <w:tc>
          <w:tcPr>
            <w:tcW w:w="687" w:type="dxa"/>
            <w:vMerge/>
            <w:hideMark/>
          </w:tcPr>
          <w:p w14:paraId="296D5458"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hideMark/>
          </w:tcPr>
          <w:p w14:paraId="62497AD9"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vMerge/>
            <w:hideMark/>
          </w:tcPr>
          <w:p w14:paraId="37FAD097"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3478" w:type="dxa"/>
            <w:vMerge w:val="restart"/>
            <w:hideMark/>
          </w:tcPr>
          <w:p w14:paraId="2C211111" w14:textId="7F437F1E"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(8-3)</w:t>
            </w:r>
            <w:r w:rsidRPr="005D4B8F">
              <w:rPr>
                <w:rFonts w:ascii="BIZ UDPゴシック" w:eastAsia="BIZ UDPゴシック" w:hAnsi="BIZ UDPゴシック" w:cs="Calibri" w:hint="eastAsia"/>
                <w:sz w:val="16"/>
                <w:szCs w:val="16"/>
              </w:rPr>
              <w:t>推進薬と酸化剤充填後のフライト品内での混合防止（</w:t>
            </w:r>
            <w:r w:rsidRPr="005D4B8F">
              <w:rPr>
                <w:rFonts w:ascii="BIZ UDPゴシック" w:eastAsia="BIZ UDPゴシック" w:hAnsi="BIZ UDPゴシック" w:cs="Calibri"/>
                <w:sz w:val="16"/>
                <w:szCs w:val="16"/>
              </w:rPr>
              <w:t>2FT</w:t>
            </w:r>
            <w:r w:rsidRPr="005D4B8F">
              <w:rPr>
                <w:rFonts w:ascii="BIZ UDPゴシック" w:eastAsia="BIZ UDPゴシック" w:hAnsi="BIZ UDPゴシック" w:cs="Calibri" w:hint="eastAsia"/>
                <w:sz w:val="16"/>
                <w:szCs w:val="16"/>
              </w:rPr>
              <w:t>設計）</w:t>
            </w:r>
          </w:p>
        </w:tc>
        <w:tc>
          <w:tcPr>
            <w:tcW w:w="3942" w:type="dxa"/>
            <w:hideMark/>
          </w:tcPr>
          <w:p w14:paraId="0B987559" w14:textId="4104E6AD"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(8-3-1)</w:t>
            </w:r>
            <w:r w:rsidRPr="005D4B8F">
              <w:rPr>
                <w:rFonts w:ascii="BIZ UDPゴシック" w:eastAsia="BIZ UDPゴシック" w:hAnsi="BIZ UDPゴシック" w:cs="Calibri" w:hint="eastAsia"/>
                <w:sz w:val="16"/>
                <w:szCs w:val="16"/>
              </w:rPr>
              <w:t>図面等により推進剤と酸化剤のタンクが</w:t>
            </w:r>
            <w:r w:rsidRPr="005D4B8F">
              <w:rPr>
                <w:rFonts w:ascii="BIZ UDPゴシック" w:eastAsia="BIZ UDPゴシック" w:hAnsi="BIZ UDPゴシック" w:cs="Calibri"/>
                <w:sz w:val="16"/>
                <w:szCs w:val="16"/>
              </w:rPr>
              <w:t>2FT</w:t>
            </w:r>
            <w:r w:rsidRPr="005D4B8F">
              <w:rPr>
                <w:rFonts w:ascii="BIZ UDPゴシック" w:eastAsia="BIZ UDPゴシック" w:hAnsi="BIZ UDPゴシック" w:cs="Calibri" w:hint="eastAsia"/>
                <w:sz w:val="16"/>
                <w:szCs w:val="16"/>
              </w:rPr>
              <w:t>でも混合しない設計になっていることを確認する。</w:t>
            </w:r>
          </w:p>
        </w:tc>
        <w:tc>
          <w:tcPr>
            <w:tcW w:w="586" w:type="dxa"/>
            <w:hideMark/>
          </w:tcPr>
          <w:p w14:paraId="72DA8556"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noWrap/>
            <w:hideMark/>
          </w:tcPr>
          <w:p w14:paraId="443A2250"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Ⅱ</w:t>
            </w:r>
          </w:p>
        </w:tc>
        <w:tc>
          <w:tcPr>
            <w:tcW w:w="1858" w:type="dxa"/>
            <w:noWrap/>
            <w:hideMark/>
          </w:tcPr>
          <w:p w14:paraId="05432A76"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 xml:space="preserve">　</w:t>
            </w:r>
          </w:p>
        </w:tc>
        <w:tc>
          <w:tcPr>
            <w:tcW w:w="1402" w:type="dxa"/>
            <w:hideMark/>
          </w:tcPr>
          <w:p w14:paraId="7CC0AAB5"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本資料に</w:t>
            </w:r>
            <w:r w:rsidRPr="005D4B8F">
              <w:rPr>
                <w:rFonts w:ascii="BIZ UDPゴシック" w:eastAsia="BIZ UDPゴシック" w:hAnsi="BIZ UDPゴシック" w:cs="Calibri"/>
                <w:color w:val="000000"/>
                <w:sz w:val="16"/>
                <w:szCs w:val="16"/>
              </w:rPr>
              <w:t>2FT</w:t>
            </w:r>
            <w:r w:rsidRPr="005D4B8F">
              <w:rPr>
                <w:rFonts w:ascii="BIZ UDPゴシック" w:eastAsia="BIZ UDPゴシック" w:hAnsi="BIZ UDPゴシック" w:cs="Calibri" w:hint="eastAsia"/>
                <w:color w:val="000000"/>
                <w:sz w:val="16"/>
                <w:szCs w:val="16"/>
              </w:rPr>
              <w:t>設計のスケマチックを添付</w:t>
            </w:r>
          </w:p>
        </w:tc>
      </w:tr>
      <w:tr w:rsidR="0016153A" w:rsidRPr="005D4B8F" w14:paraId="12DF4509" w14:textId="77777777" w:rsidTr="005D0F47">
        <w:trPr>
          <w:trHeight w:val="283"/>
        </w:trPr>
        <w:tc>
          <w:tcPr>
            <w:tcW w:w="687" w:type="dxa"/>
            <w:vMerge/>
            <w:hideMark/>
          </w:tcPr>
          <w:p w14:paraId="7573B6BF"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hideMark/>
          </w:tcPr>
          <w:p w14:paraId="7336B26C"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vMerge/>
            <w:hideMark/>
          </w:tcPr>
          <w:p w14:paraId="1467CEF3"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3478" w:type="dxa"/>
            <w:vMerge/>
            <w:hideMark/>
          </w:tcPr>
          <w:p w14:paraId="6D7B018A"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3942" w:type="dxa"/>
            <w:hideMark/>
          </w:tcPr>
          <w:p w14:paraId="22F6ECFE" w14:textId="0013A0EC"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(8-3-2)</w:t>
            </w:r>
            <w:r w:rsidRPr="005D4B8F">
              <w:rPr>
                <w:rFonts w:ascii="BIZ UDPゴシック" w:eastAsia="BIZ UDPゴシック" w:hAnsi="BIZ UDPゴシック" w:cs="Calibri" w:hint="eastAsia"/>
                <w:sz w:val="16"/>
                <w:szCs w:val="16"/>
              </w:rPr>
              <w:t>試験等により推進剤と酸化剤のタンクが</w:t>
            </w:r>
            <w:r w:rsidRPr="005D4B8F">
              <w:rPr>
                <w:rFonts w:ascii="BIZ UDPゴシック" w:eastAsia="BIZ UDPゴシック" w:hAnsi="BIZ UDPゴシック" w:cs="Calibri"/>
                <w:sz w:val="16"/>
                <w:szCs w:val="16"/>
              </w:rPr>
              <w:t>2FT</w:t>
            </w:r>
            <w:r w:rsidRPr="005D4B8F">
              <w:rPr>
                <w:rFonts w:ascii="BIZ UDPゴシック" w:eastAsia="BIZ UDPゴシック" w:hAnsi="BIZ UDPゴシック" w:cs="Calibri" w:hint="eastAsia"/>
                <w:sz w:val="16"/>
                <w:szCs w:val="16"/>
              </w:rPr>
              <w:t>でも混合しないことを確認する。</w:t>
            </w:r>
          </w:p>
        </w:tc>
        <w:tc>
          <w:tcPr>
            <w:tcW w:w="586" w:type="dxa"/>
            <w:hideMark/>
          </w:tcPr>
          <w:p w14:paraId="75EE8870"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noWrap/>
            <w:hideMark/>
          </w:tcPr>
          <w:p w14:paraId="5AF52B6B"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Ⅲ</w:t>
            </w:r>
          </w:p>
        </w:tc>
        <w:tc>
          <w:tcPr>
            <w:tcW w:w="1858" w:type="dxa"/>
            <w:noWrap/>
            <w:hideMark/>
          </w:tcPr>
          <w:p w14:paraId="0A8F9618"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 xml:space="preserve">　</w:t>
            </w:r>
          </w:p>
        </w:tc>
        <w:tc>
          <w:tcPr>
            <w:tcW w:w="1402" w:type="dxa"/>
            <w:hideMark/>
          </w:tcPr>
          <w:p w14:paraId="417DD19D" w14:textId="77777777" w:rsidR="0016153A" w:rsidRPr="005D4B8F" w:rsidRDefault="0016153A" w:rsidP="00E425E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D54C10" w:rsidRPr="005D4B8F" w14:paraId="3F5AA8AB" w14:textId="77777777" w:rsidTr="005D0F47">
        <w:trPr>
          <w:trHeight w:val="283"/>
        </w:trPr>
        <w:tc>
          <w:tcPr>
            <w:tcW w:w="687" w:type="dxa"/>
            <w:vMerge/>
          </w:tcPr>
          <w:p w14:paraId="4B06A61E" w14:textId="77777777" w:rsidR="00D54C10" w:rsidRPr="005D4B8F" w:rsidRDefault="00D54C10" w:rsidP="003973E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tcPr>
          <w:p w14:paraId="591FAE61" w14:textId="77777777" w:rsidR="00D54C10" w:rsidRPr="005D4B8F" w:rsidRDefault="00D54C10" w:rsidP="003973E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vMerge w:val="restart"/>
          </w:tcPr>
          <w:p w14:paraId="2F71A524" w14:textId="47AC6823" w:rsidR="00D54C10" w:rsidRPr="005D4B8F" w:rsidRDefault="00D54C10" w:rsidP="003973EF">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(9)</w:t>
            </w:r>
            <w:r w:rsidRPr="005D4B8F">
              <w:rPr>
                <w:rFonts w:ascii="BIZ UDPゴシック" w:eastAsia="BIZ UDPゴシック" w:hAnsi="BIZ UDPゴシック" w:cs="Calibri" w:hint="eastAsia"/>
                <w:sz w:val="16"/>
                <w:szCs w:val="16"/>
              </w:rPr>
              <w:t>クラス</w:t>
            </w:r>
            <w:r w:rsidRPr="005D4B8F">
              <w:rPr>
                <w:rFonts w:ascii="BIZ UDPゴシック" w:eastAsia="BIZ UDPゴシック" w:hAnsi="BIZ UDPゴシック" w:cs="Calibri"/>
                <w:sz w:val="16"/>
                <w:szCs w:val="16"/>
              </w:rPr>
              <w:t>4</w:t>
            </w:r>
            <w:r w:rsidRPr="005D4B8F">
              <w:rPr>
                <w:rFonts w:ascii="BIZ UDPゴシック" w:eastAsia="BIZ UDPゴシック" w:hAnsi="BIZ UDPゴシック" w:cs="Calibri" w:hint="eastAsia"/>
                <w:sz w:val="16"/>
                <w:szCs w:val="16"/>
              </w:rPr>
              <w:t>レーザの不適切な作動</w:t>
            </w:r>
          </w:p>
        </w:tc>
        <w:tc>
          <w:tcPr>
            <w:tcW w:w="3478" w:type="dxa"/>
            <w:vMerge w:val="restart"/>
          </w:tcPr>
          <w:p w14:paraId="35D9311E" w14:textId="3434013D" w:rsidR="00D54C10" w:rsidRPr="005D4B8F" w:rsidRDefault="00D54C10" w:rsidP="003973EF">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 xml:space="preserve">(9-1) </w:t>
            </w:r>
            <w:r w:rsidRPr="005D4B8F">
              <w:rPr>
                <w:rFonts w:ascii="BIZ UDPゴシック" w:eastAsia="BIZ UDPゴシック" w:hAnsi="BIZ UDPゴシック" w:cs="Calibri" w:hint="eastAsia"/>
                <w:sz w:val="16"/>
                <w:szCs w:val="16"/>
              </w:rPr>
              <w:t>クラス</w:t>
            </w:r>
            <w:r w:rsidRPr="005D4B8F">
              <w:rPr>
                <w:rFonts w:ascii="BIZ UDPゴシック" w:eastAsia="BIZ UDPゴシック" w:hAnsi="BIZ UDPゴシック" w:cs="Calibri"/>
                <w:sz w:val="16"/>
                <w:szCs w:val="16"/>
              </w:rPr>
              <w:t>4</w:t>
            </w:r>
            <w:r w:rsidRPr="005D4B8F">
              <w:rPr>
                <w:rFonts w:ascii="BIZ UDPゴシック" w:eastAsia="BIZ UDPゴシック" w:hAnsi="BIZ UDPゴシック" w:cs="Calibri" w:hint="eastAsia"/>
                <w:sz w:val="16"/>
                <w:szCs w:val="16"/>
              </w:rPr>
              <w:t>レーザについては</w:t>
            </w:r>
            <w:r w:rsidRPr="005D4B8F">
              <w:rPr>
                <w:rFonts w:ascii="BIZ UDPゴシック" w:eastAsia="BIZ UDPゴシック" w:hAnsi="BIZ UDPゴシック" w:cs="Calibri"/>
                <w:sz w:val="16"/>
                <w:szCs w:val="16"/>
              </w:rPr>
              <w:t>JIS C 6802(IEC 60825-1)</w:t>
            </w:r>
            <w:r w:rsidRPr="005D4B8F">
              <w:rPr>
                <w:rFonts w:ascii="BIZ UDPゴシック" w:eastAsia="BIZ UDPゴシック" w:hAnsi="BIZ UDPゴシック" w:cs="Calibri" w:hint="eastAsia"/>
                <w:sz w:val="16"/>
                <w:szCs w:val="16"/>
              </w:rPr>
              <w:t>に従った設計・運用を行う。</w:t>
            </w:r>
          </w:p>
        </w:tc>
        <w:tc>
          <w:tcPr>
            <w:tcW w:w="3942" w:type="dxa"/>
          </w:tcPr>
          <w:p w14:paraId="683E19F9" w14:textId="04243425" w:rsidR="00D54C10" w:rsidRPr="005D4B8F" w:rsidRDefault="00D54C10" w:rsidP="003973EF">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03586D">
              <w:rPr>
                <w:rFonts w:ascii="BIZ UDPゴシック" w:eastAsia="BIZ UDPゴシック" w:hAnsi="BIZ UDPゴシック" w:cs="Calibri"/>
                <w:color w:val="EE0000"/>
                <w:sz w:val="16"/>
                <w:szCs w:val="16"/>
                <w:u w:val="single"/>
              </w:rPr>
              <w:t>(9-1</w:t>
            </w:r>
            <w:r w:rsidR="0003586D" w:rsidRPr="0003586D">
              <w:rPr>
                <w:rFonts w:ascii="BIZ UDPゴシック" w:eastAsia="BIZ UDPゴシック" w:hAnsi="BIZ UDPゴシック" w:cs="Calibri" w:hint="eastAsia"/>
                <w:color w:val="EE0000"/>
                <w:sz w:val="16"/>
                <w:szCs w:val="16"/>
                <w:u w:val="single"/>
              </w:rPr>
              <w:t>-1</w:t>
            </w:r>
            <w:r w:rsidRPr="0003586D">
              <w:rPr>
                <w:rFonts w:ascii="BIZ UDPゴシック" w:eastAsia="BIZ UDPゴシック" w:hAnsi="BIZ UDPゴシック" w:cs="Calibri"/>
                <w:color w:val="EE0000"/>
                <w:sz w:val="16"/>
                <w:szCs w:val="16"/>
                <w:u w:val="single"/>
              </w:rPr>
              <w:t xml:space="preserve">) </w:t>
            </w:r>
            <w:r w:rsidRPr="005D4B8F">
              <w:rPr>
                <w:rFonts w:ascii="BIZ UDPゴシック" w:eastAsia="BIZ UDPゴシック" w:hAnsi="BIZ UDPゴシック" w:cs="Calibri" w:hint="eastAsia"/>
                <w:sz w:val="16"/>
                <w:szCs w:val="16"/>
              </w:rPr>
              <w:t>図面等により</w:t>
            </w:r>
            <w:r w:rsidRPr="005D4B8F">
              <w:rPr>
                <w:rFonts w:ascii="BIZ UDPゴシック" w:eastAsia="BIZ UDPゴシック" w:hAnsi="BIZ UDPゴシック" w:cs="Calibri"/>
                <w:sz w:val="16"/>
                <w:szCs w:val="16"/>
              </w:rPr>
              <w:t>JIS C 6802(IEC 60825-1)</w:t>
            </w:r>
            <w:r w:rsidRPr="005D4B8F">
              <w:rPr>
                <w:rFonts w:ascii="BIZ UDPゴシック" w:eastAsia="BIZ UDPゴシック" w:hAnsi="BIZ UDPゴシック" w:cs="Calibri" w:hint="eastAsia"/>
                <w:sz w:val="16"/>
                <w:szCs w:val="16"/>
              </w:rPr>
              <w:t>に従った設計であることを確認する。</w:t>
            </w:r>
          </w:p>
        </w:tc>
        <w:tc>
          <w:tcPr>
            <w:tcW w:w="586" w:type="dxa"/>
          </w:tcPr>
          <w:p w14:paraId="317749A3" w14:textId="2FC50F8A" w:rsidR="00D54C10" w:rsidRPr="005D4B8F" w:rsidRDefault="00D54C10" w:rsidP="003973EF">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noWrap/>
          </w:tcPr>
          <w:p w14:paraId="4850C66F" w14:textId="2FF7ECA2" w:rsidR="00D54C10" w:rsidRPr="005D4B8F" w:rsidRDefault="00D54C10" w:rsidP="003973EF">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Ⅱ</w:t>
            </w:r>
          </w:p>
        </w:tc>
        <w:tc>
          <w:tcPr>
            <w:tcW w:w="1858" w:type="dxa"/>
            <w:noWrap/>
          </w:tcPr>
          <w:p w14:paraId="5DD97075" w14:textId="77777777" w:rsidR="00D54C10" w:rsidRPr="005D4B8F" w:rsidRDefault="00D54C10" w:rsidP="003973EF">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1402" w:type="dxa"/>
          </w:tcPr>
          <w:p w14:paraId="79BC1410" w14:textId="77777777" w:rsidR="00D54C10" w:rsidRPr="005D4B8F" w:rsidRDefault="00D54C10" w:rsidP="003973EF">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r w:rsidR="00D54C10" w:rsidRPr="005D4B8F" w14:paraId="227A11F9" w14:textId="77777777" w:rsidTr="005D0F47">
        <w:trPr>
          <w:trHeight w:val="283"/>
        </w:trPr>
        <w:tc>
          <w:tcPr>
            <w:tcW w:w="687" w:type="dxa"/>
            <w:vMerge/>
          </w:tcPr>
          <w:p w14:paraId="0348716B" w14:textId="77777777" w:rsidR="00D54C10" w:rsidRPr="005D4B8F" w:rsidRDefault="00D54C10" w:rsidP="00D54C1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50" w:type="dxa"/>
            <w:vMerge/>
          </w:tcPr>
          <w:p w14:paraId="0D33BF89" w14:textId="77777777" w:rsidR="00D54C10" w:rsidRPr="005D4B8F" w:rsidRDefault="00D54C10" w:rsidP="00D54C1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53" w:type="dxa"/>
            <w:vMerge/>
          </w:tcPr>
          <w:p w14:paraId="15479DF3" w14:textId="77777777" w:rsidR="00D54C10" w:rsidRPr="005D4B8F" w:rsidRDefault="00D54C10" w:rsidP="00D54C10">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3478" w:type="dxa"/>
            <w:vMerge/>
          </w:tcPr>
          <w:p w14:paraId="77834011" w14:textId="77777777" w:rsidR="00D54C10" w:rsidRPr="005D4B8F" w:rsidRDefault="00D54C10" w:rsidP="00D54C10">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3942" w:type="dxa"/>
          </w:tcPr>
          <w:p w14:paraId="013DC41A" w14:textId="6E791029" w:rsidR="00D54C10" w:rsidRPr="005D4B8F" w:rsidRDefault="00D54C10" w:rsidP="00D54C10">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03586D">
              <w:rPr>
                <w:rFonts w:ascii="BIZ UDPゴシック" w:eastAsia="BIZ UDPゴシック" w:hAnsi="BIZ UDPゴシック" w:cs="Calibri"/>
                <w:color w:val="EE0000"/>
                <w:sz w:val="16"/>
                <w:szCs w:val="16"/>
                <w:u w:val="single"/>
              </w:rPr>
              <w:t>(9-1</w:t>
            </w:r>
            <w:r w:rsidR="0003586D" w:rsidRPr="0003586D">
              <w:rPr>
                <w:rFonts w:ascii="BIZ UDPゴシック" w:eastAsia="BIZ UDPゴシック" w:hAnsi="BIZ UDPゴシック" w:cs="Calibri" w:hint="eastAsia"/>
                <w:color w:val="EE0000"/>
                <w:sz w:val="16"/>
                <w:szCs w:val="16"/>
                <w:u w:val="single"/>
              </w:rPr>
              <w:t>-2</w:t>
            </w:r>
            <w:r w:rsidRPr="0003586D">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sz w:val="16"/>
                <w:szCs w:val="16"/>
              </w:rPr>
              <w:t xml:space="preserve"> </w:t>
            </w:r>
            <w:r w:rsidRPr="005D4B8F">
              <w:rPr>
                <w:rFonts w:ascii="BIZ UDPゴシック" w:eastAsia="BIZ UDPゴシック" w:hAnsi="BIZ UDPゴシック" w:cs="Calibri" w:hint="eastAsia"/>
                <w:sz w:val="16"/>
                <w:szCs w:val="16"/>
              </w:rPr>
              <w:t>手順書等により</w:t>
            </w:r>
            <w:r w:rsidRPr="005D4B8F">
              <w:rPr>
                <w:rFonts w:ascii="BIZ UDPゴシック" w:eastAsia="BIZ UDPゴシック" w:hAnsi="BIZ UDPゴシック" w:cs="Calibri"/>
                <w:sz w:val="16"/>
                <w:szCs w:val="16"/>
              </w:rPr>
              <w:t>JIS C 6802(IEC 60825-1)</w:t>
            </w:r>
            <w:r w:rsidRPr="005D4B8F">
              <w:rPr>
                <w:rFonts w:ascii="BIZ UDPゴシック" w:eastAsia="BIZ UDPゴシック" w:hAnsi="BIZ UDPゴシック" w:cs="Calibri" w:hint="eastAsia"/>
                <w:sz w:val="16"/>
                <w:szCs w:val="16"/>
              </w:rPr>
              <w:t>に従った運用であることを確認する。</w:t>
            </w:r>
          </w:p>
        </w:tc>
        <w:tc>
          <w:tcPr>
            <w:tcW w:w="586" w:type="dxa"/>
          </w:tcPr>
          <w:p w14:paraId="3998D550" w14:textId="66B7061E" w:rsidR="00D54C10" w:rsidRPr="005D4B8F" w:rsidRDefault="00D54C10" w:rsidP="00D54C10">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OPEN</w:t>
            </w:r>
          </w:p>
        </w:tc>
        <w:tc>
          <w:tcPr>
            <w:tcW w:w="390" w:type="dxa"/>
            <w:noWrap/>
          </w:tcPr>
          <w:p w14:paraId="373C3CEC" w14:textId="16728983" w:rsidR="00D54C10" w:rsidRPr="005D4B8F" w:rsidRDefault="00D54C10" w:rsidP="00D54C10">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Ⅲ</w:t>
            </w:r>
          </w:p>
        </w:tc>
        <w:tc>
          <w:tcPr>
            <w:tcW w:w="1858" w:type="dxa"/>
            <w:noWrap/>
          </w:tcPr>
          <w:p w14:paraId="1CFA0D64" w14:textId="77777777" w:rsidR="00D54C10" w:rsidRPr="005D4B8F" w:rsidRDefault="00D54C10" w:rsidP="00D54C10">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p>
        </w:tc>
        <w:tc>
          <w:tcPr>
            <w:tcW w:w="1402" w:type="dxa"/>
          </w:tcPr>
          <w:p w14:paraId="3FE07F22" w14:textId="77777777" w:rsidR="00D54C10" w:rsidRPr="005D4B8F" w:rsidRDefault="00D54C10" w:rsidP="00D54C1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bl>
    <w:p w14:paraId="46232A5A" w14:textId="7F766A3D" w:rsidR="00606E70" w:rsidRPr="005D4B8F" w:rsidRDefault="00606E70" w:rsidP="000D7595">
      <w:pPr>
        <w:ind w:firstLine="0"/>
        <w:rPr>
          <w:rFonts w:ascii="BIZ UDPゴシック" w:eastAsia="BIZ UDPゴシック" w:hAnsi="BIZ UDPゴシック"/>
        </w:rPr>
      </w:pPr>
    </w:p>
    <w:tbl>
      <w:tblPr>
        <w:tblStyle w:val="aa"/>
        <w:tblW w:w="15446" w:type="dxa"/>
        <w:tblLook w:val="04A0" w:firstRow="1" w:lastRow="0" w:firstColumn="1" w:lastColumn="0" w:noHBand="0" w:noVBand="1"/>
      </w:tblPr>
      <w:tblGrid>
        <w:gridCol w:w="684"/>
        <w:gridCol w:w="1726"/>
        <w:gridCol w:w="1337"/>
        <w:gridCol w:w="3417"/>
        <w:gridCol w:w="3869"/>
        <w:gridCol w:w="725"/>
        <w:gridCol w:w="447"/>
        <w:gridCol w:w="1856"/>
        <w:gridCol w:w="1385"/>
      </w:tblGrid>
      <w:tr w:rsidR="00DD38A6" w:rsidRPr="005D4B8F" w14:paraId="4010009B" w14:textId="77777777" w:rsidTr="00DD38A6">
        <w:tc>
          <w:tcPr>
            <w:tcW w:w="684" w:type="dxa"/>
            <w:shd w:val="clear" w:color="auto" w:fill="FFFF00"/>
            <w:vAlign w:val="center"/>
          </w:tcPr>
          <w:p w14:paraId="21CB6120"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color w:val="000000"/>
                <w:sz w:val="16"/>
                <w:szCs w:val="16"/>
              </w:rPr>
              <w:t>No</w:t>
            </w:r>
          </w:p>
        </w:tc>
        <w:tc>
          <w:tcPr>
            <w:tcW w:w="1726" w:type="dxa"/>
            <w:shd w:val="clear" w:color="auto" w:fill="FFFF00"/>
            <w:vAlign w:val="center"/>
          </w:tcPr>
          <w:p w14:paraId="1259C1E0"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ハザード</w:t>
            </w:r>
          </w:p>
        </w:tc>
        <w:tc>
          <w:tcPr>
            <w:tcW w:w="1337" w:type="dxa"/>
            <w:shd w:val="clear" w:color="auto" w:fill="FFFF00"/>
            <w:vAlign w:val="center"/>
          </w:tcPr>
          <w:p w14:paraId="186F5929"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ハザード原因</w:t>
            </w:r>
          </w:p>
        </w:tc>
        <w:tc>
          <w:tcPr>
            <w:tcW w:w="3417" w:type="dxa"/>
            <w:shd w:val="clear" w:color="auto" w:fill="FFFF00"/>
            <w:vAlign w:val="center"/>
          </w:tcPr>
          <w:p w14:paraId="02BC48DF" w14:textId="49C2E7A5"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ハザード制御方法</w:t>
            </w:r>
          </w:p>
        </w:tc>
        <w:tc>
          <w:tcPr>
            <w:tcW w:w="3869" w:type="dxa"/>
            <w:shd w:val="clear" w:color="auto" w:fill="FFFF00"/>
            <w:vAlign w:val="center"/>
          </w:tcPr>
          <w:p w14:paraId="0C4457B9" w14:textId="3346CF8E"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安全検証方法</w:t>
            </w:r>
            <w:r w:rsidRPr="00DD38A6">
              <w:rPr>
                <w:rFonts w:ascii="BIZ UDPゴシック" w:eastAsia="BIZ UDPゴシック" w:hAnsi="BIZ UDPゴシック" w:cs="Calibri" w:hint="eastAsia"/>
                <w:color w:val="EE0000"/>
                <w:sz w:val="16"/>
                <w:szCs w:val="16"/>
                <w:u w:val="single"/>
              </w:rPr>
              <w:t>（ベースライン）</w:t>
            </w:r>
          </w:p>
        </w:tc>
        <w:tc>
          <w:tcPr>
            <w:tcW w:w="725" w:type="dxa"/>
            <w:shd w:val="clear" w:color="auto" w:fill="FFFF00"/>
            <w:vAlign w:val="center"/>
          </w:tcPr>
          <w:p w14:paraId="34E61D57"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ｽﾃｰﾀｽ</w:t>
            </w:r>
          </w:p>
        </w:tc>
        <w:tc>
          <w:tcPr>
            <w:tcW w:w="447" w:type="dxa"/>
            <w:shd w:val="clear" w:color="auto" w:fill="FFFF00"/>
            <w:vAlign w:val="center"/>
          </w:tcPr>
          <w:p w14:paraId="7B0067DC"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color w:val="000000"/>
                <w:sz w:val="16"/>
                <w:szCs w:val="16"/>
              </w:rPr>
              <w:t>Ph</w:t>
            </w:r>
          </w:p>
        </w:tc>
        <w:tc>
          <w:tcPr>
            <w:tcW w:w="1856" w:type="dxa"/>
            <w:shd w:val="clear" w:color="auto" w:fill="FFFF00"/>
            <w:vAlign w:val="center"/>
          </w:tcPr>
          <w:p w14:paraId="599D6F00"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検証結果</w:t>
            </w:r>
          </w:p>
        </w:tc>
        <w:tc>
          <w:tcPr>
            <w:tcW w:w="1385" w:type="dxa"/>
            <w:shd w:val="clear" w:color="auto" w:fill="FFFF00"/>
            <w:vAlign w:val="center"/>
          </w:tcPr>
          <w:p w14:paraId="07B82FD7"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文書名</w:t>
            </w:r>
            <w:r w:rsidRPr="005D4B8F">
              <w:rPr>
                <w:rFonts w:ascii="BIZ UDPゴシック" w:eastAsia="BIZ UDPゴシック" w:hAnsi="BIZ UDPゴシック" w:cs="Calibri"/>
                <w:color w:val="000000"/>
                <w:sz w:val="16"/>
                <w:szCs w:val="16"/>
              </w:rPr>
              <w:t>/</w:t>
            </w:r>
            <w:r w:rsidRPr="005D4B8F">
              <w:rPr>
                <w:rFonts w:ascii="BIZ UDPゴシック" w:eastAsia="BIZ UDPゴシック" w:hAnsi="BIZ UDPゴシック" w:cs="Calibri" w:hint="eastAsia"/>
                <w:color w:val="000000"/>
                <w:sz w:val="16"/>
                <w:szCs w:val="16"/>
              </w:rPr>
              <w:t>番号</w:t>
            </w:r>
          </w:p>
        </w:tc>
      </w:tr>
      <w:tr w:rsidR="00357386" w:rsidRPr="005D4B8F" w14:paraId="193E2124" w14:textId="77777777" w:rsidTr="00DD38A6">
        <w:trPr>
          <w:trHeight w:val="60"/>
        </w:trPr>
        <w:tc>
          <w:tcPr>
            <w:tcW w:w="684" w:type="dxa"/>
            <w:vMerge w:val="restart"/>
            <w:hideMark/>
          </w:tcPr>
          <w:p w14:paraId="4B6D18EB"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HR-5.2</w:t>
            </w:r>
          </w:p>
          <w:p w14:paraId="4B59984E" w14:textId="77777777" w:rsidR="002F35F3" w:rsidRPr="005D4B8F" w:rsidRDefault="002F35F3"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p w14:paraId="23AD5284" w14:textId="77777777" w:rsidR="002F35F3" w:rsidRPr="005D4B8F" w:rsidRDefault="002F35F3" w:rsidP="002F35F3">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適用</w:t>
            </w:r>
          </w:p>
          <w:sdt>
            <w:sdtPr>
              <w:rPr>
                <w:rFonts w:ascii="BIZ UDPゴシック" w:eastAsia="BIZ UDPゴシック" w:hAnsi="BIZ UDPゴシック" w:cs="Calibri"/>
                <w:color w:val="000000"/>
                <w:sz w:val="16"/>
                <w:szCs w:val="16"/>
              </w:rPr>
              <w:id w:val="-1905747730"/>
              <w14:checkbox>
                <w14:checked w14:val="0"/>
                <w14:checkedState w14:val="2612" w14:font="ＭＳ ゴシック"/>
                <w14:uncheckedState w14:val="2610" w14:font="ＭＳ ゴシック"/>
              </w14:checkbox>
            </w:sdtPr>
            <w:sdtContent>
              <w:p w14:paraId="2FD52766" w14:textId="77777777" w:rsidR="002F35F3" w:rsidRPr="005D4B8F" w:rsidRDefault="002F35F3" w:rsidP="002F35F3">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p w14:paraId="7E255EA5" w14:textId="77777777" w:rsidR="0012749E" w:rsidRPr="005D4B8F" w:rsidRDefault="0012749E" w:rsidP="002F35F3">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p w14:paraId="4F4433DF" w14:textId="77777777" w:rsidR="0012749E" w:rsidRPr="005D4B8F" w:rsidRDefault="0012749E"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N/A</w:t>
            </w:r>
          </w:p>
          <w:sdt>
            <w:sdtPr>
              <w:rPr>
                <w:rFonts w:ascii="BIZ UDPゴシック" w:eastAsia="BIZ UDPゴシック" w:hAnsi="BIZ UDPゴシック" w:cs="Calibri"/>
                <w:color w:val="000000"/>
                <w:sz w:val="16"/>
                <w:szCs w:val="16"/>
              </w:rPr>
              <w:id w:val="-178738258"/>
              <w14:checkbox>
                <w14:checked w14:val="0"/>
                <w14:checkedState w14:val="2612" w14:font="ＭＳ ゴシック"/>
                <w14:uncheckedState w14:val="2610" w14:font="ＭＳ ゴシック"/>
              </w14:checkbox>
            </w:sdtPr>
            <w:sdtContent>
              <w:p w14:paraId="33982211" w14:textId="0686DB11" w:rsidR="0012749E" w:rsidRPr="005D4B8F" w:rsidRDefault="0012749E"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tc>
        <w:tc>
          <w:tcPr>
            <w:tcW w:w="1726" w:type="dxa"/>
            <w:vMerge w:val="restart"/>
            <w:hideMark/>
          </w:tcPr>
          <w:p w14:paraId="6E5FB4C6" w14:textId="77777777" w:rsidR="00357386" w:rsidRPr="005D4B8F" w:rsidRDefault="00357386" w:rsidP="00F37CED">
            <w:pPr>
              <w:widowControl/>
              <w:autoSpaceDE/>
              <w:autoSpaceDN/>
              <w:adjustRightInd/>
              <w:spacing w:line="200" w:lineRule="exact"/>
              <w:ind w:firstLine="0"/>
              <w:jc w:val="center"/>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圧力システム破裂による人員の死傷、射場施設設備の損傷</w:t>
            </w:r>
            <w:r w:rsidRPr="005D4B8F">
              <w:rPr>
                <w:rFonts w:ascii="BIZ UDPゴシック" w:eastAsia="BIZ UDPゴシック" w:hAnsi="BIZ UDPゴシック" w:cs="Calibri" w:hint="eastAsia"/>
                <w:color w:val="000000"/>
                <w:sz w:val="16"/>
                <w:szCs w:val="16"/>
              </w:rPr>
              <w:br/>
            </w:r>
            <w:r w:rsidRPr="005D4B8F">
              <w:rPr>
                <w:rFonts w:ascii="BIZ UDPゴシック" w:eastAsia="BIZ UDPゴシック" w:hAnsi="BIZ UDPゴシック" w:cs="Calibri" w:hint="eastAsia"/>
                <w:color w:val="000000"/>
                <w:sz w:val="16"/>
                <w:szCs w:val="16"/>
              </w:rPr>
              <w:br/>
              <w:t>【被害の度合いは通常Ⅰ】</w:t>
            </w:r>
          </w:p>
        </w:tc>
        <w:tc>
          <w:tcPr>
            <w:tcW w:w="1337" w:type="dxa"/>
            <w:vMerge w:val="restart"/>
            <w:hideMark/>
          </w:tcPr>
          <w:p w14:paraId="68A6FE86"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(1)</w:t>
            </w:r>
            <w:r w:rsidRPr="005D4B8F">
              <w:rPr>
                <w:rFonts w:ascii="BIZ UDPゴシック" w:eastAsia="BIZ UDPゴシック" w:hAnsi="BIZ UDPゴシック" w:cs="Calibri" w:hint="eastAsia"/>
                <w:color w:val="000000"/>
                <w:sz w:val="16"/>
                <w:szCs w:val="16"/>
              </w:rPr>
              <w:t>圧力システムの設計・製造不良</w:t>
            </w:r>
          </w:p>
        </w:tc>
        <w:tc>
          <w:tcPr>
            <w:tcW w:w="3417" w:type="dxa"/>
            <w:vMerge w:val="restart"/>
            <w:hideMark/>
          </w:tcPr>
          <w:p w14:paraId="697F386A"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(1-1)</w:t>
            </w:r>
            <w:r w:rsidRPr="005D4B8F">
              <w:rPr>
                <w:rFonts w:ascii="BIZ UDPゴシック" w:eastAsia="BIZ UDPゴシック" w:hAnsi="BIZ UDPゴシック" w:cs="Calibri" w:hint="eastAsia"/>
                <w:color w:val="000000"/>
                <w:sz w:val="16"/>
                <w:szCs w:val="16"/>
              </w:rPr>
              <w:t>宇宙用高圧ガス機器技術基準</w:t>
            </w:r>
            <w:r w:rsidRPr="005D4B8F">
              <w:rPr>
                <w:rFonts w:ascii="BIZ UDPゴシック" w:eastAsia="BIZ UDPゴシック" w:hAnsi="BIZ UDPゴシック" w:cs="Calibri"/>
                <w:color w:val="000000"/>
                <w:sz w:val="16"/>
                <w:szCs w:val="16"/>
              </w:rPr>
              <w:t>JERG-0-001</w:t>
            </w:r>
            <w:r w:rsidRPr="005D4B8F">
              <w:rPr>
                <w:rFonts w:ascii="BIZ UDPゴシック" w:eastAsia="BIZ UDPゴシック" w:hAnsi="BIZ UDPゴシック" w:cs="Calibri" w:hint="eastAsia"/>
                <w:color w:val="000000"/>
                <w:sz w:val="16"/>
                <w:szCs w:val="16"/>
              </w:rPr>
              <w:t>に基づいたフライト品の設計、製造。</w:t>
            </w:r>
          </w:p>
        </w:tc>
        <w:tc>
          <w:tcPr>
            <w:tcW w:w="3869" w:type="dxa"/>
            <w:hideMark/>
          </w:tcPr>
          <w:p w14:paraId="50A41D43"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(1-1-1)</w:t>
            </w:r>
            <w:r w:rsidRPr="005D4B8F">
              <w:rPr>
                <w:rFonts w:ascii="BIZ UDPゴシック" w:eastAsia="BIZ UDPゴシック" w:hAnsi="BIZ UDPゴシック" w:cs="Calibri" w:hint="eastAsia"/>
                <w:color w:val="000000"/>
                <w:sz w:val="16"/>
                <w:szCs w:val="16"/>
              </w:rPr>
              <w:t>適合証にて適切な設計、製造を確認する。</w:t>
            </w:r>
          </w:p>
        </w:tc>
        <w:tc>
          <w:tcPr>
            <w:tcW w:w="725" w:type="dxa"/>
            <w:hideMark/>
          </w:tcPr>
          <w:p w14:paraId="43037C9D"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77D074BD"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Ⅲ</w:t>
            </w:r>
          </w:p>
        </w:tc>
        <w:tc>
          <w:tcPr>
            <w:tcW w:w="1856" w:type="dxa"/>
            <w:hideMark/>
          </w:tcPr>
          <w:p w14:paraId="131B7178"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1EDCD759"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357386" w:rsidRPr="005D4B8F" w14:paraId="023997BF" w14:textId="77777777" w:rsidTr="00DD38A6">
        <w:trPr>
          <w:trHeight w:val="60"/>
        </w:trPr>
        <w:tc>
          <w:tcPr>
            <w:tcW w:w="684" w:type="dxa"/>
            <w:vMerge/>
            <w:hideMark/>
          </w:tcPr>
          <w:p w14:paraId="7F8A1134"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6EC301C2"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4A2751B5"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vMerge/>
            <w:hideMark/>
          </w:tcPr>
          <w:p w14:paraId="61766BB0"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9" w:type="dxa"/>
            <w:hideMark/>
          </w:tcPr>
          <w:p w14:paraId="170E1E19"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(1-1-2)</w:t>
            </w:r>
            <w:r w:rsidRPr="005D4B8F">
              <w:rPr>
                <w:rFonts w:ascii="BIZ UDPゴシック" w:eastAsia="BIZ UDPゴシック" w:hAnsi="BIZ UDPゴシック" w:cs="Calibri" w:hint="eastAsia"/>
                <w:color w:val="000000"/>
                <w:sz w:val="16"/>
                <w:szCs w:val="16"/>
              </w:rPr>
              <w:t>適合証の範囲外（遮断弁以降</w:t>
            </w:r>
            <w:r w:rsidRPr="005D4B8F">
              <w:rPr>
                <w:rFonts w:ascii="BIZ UDPゴシック" w:eastAsia="BIZ UDPゴシック" w:hAnsi="BIZ UDPゴシック" w:cs="Calibri"/>
                <w:color w:val="000000"/>
                <w:sz w:val="16"/>
                <w:szCs w:val="16"/>
              </w:rPr>
              <w:t>)</w:t>
            </w:r>
            <w:r w:rsidRPr="005D4B8F">
              <w:rPr>
                <w:rFonts w:ascii="BIZ UDPゴシック" w:eastAsia="BIZ UDPゴシック" w:hAnsi="BIZ UDPゴシック" w:cs="Calibri" w:hint="eastAsia"/>
                <w:color w:val="000000"/>
                <w:sz w:val="16"/>
                <w:szCs w:val="16"/>
              </w:rPr>
              <w:t>の箇所については機能試験により適切な製造を確認する。</w:t>
            </w:r>
          </w:p>
        </w:tc>
        <w:tc>
          <w:tcPr>
            <w:tcW w:w="725" w:type="dxa"/>
            <w:hideMark/>
          </w:tcPr>
          <w:p w14:paraId="13A572C9"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4D314A5B"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Ⅲ</w:t>
            </w:r>
          </w:p>
        </w:tc>
        <w:tc>
          <w:tcPr>
            <w:tcW w:w="1856" w:type="dxa"/>
            <w:hideMark/>
          </w:tcPr>
          <w:p w14:paraId="76FE6DE1"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19CA555D"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357386" w:rsidRPr="005D4B8F" w14:paraId="1F80E84F" w14:textId="77777777" w:rsidTr="00DD38A6">
        <w:trPr>
          <w:trHeight w:val="60"/>
        </w:trPr>
        <w:tc>
          <w:tcPr>
            <w:tcW w:w="684" w:type="dxa"/>
            <w:vMerge/>
            <w:hideMark/>
          </w:tcPr>
          <w:p w14:paraId="767F2E62"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0823680F"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515BB4A1"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hideMark/>
          </w:tcPr>
          <w:p w14:paraId="462D72A2" w14:textId="019C6BBE"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(1-2)</w:t>
            </w:r>
            <w:r w:rsidR="009E19E4" w:rsidRPr="005D4B8F">
              <w:rPr>
                <w:rFonts w:ascii="BIZ UDPゴシック" w:eastAsia="BIZ UDPゴシック" w:hAnsi="BIZ UDPゴシック" w:cs="Calibri" w:hint="eastAsia"/>
                <w:color w:val="000000"/>
                <w:sz w:val="16"/>
                <w:szCs w:val="16"/>
              </w:rPr>
              <w:t>ヒータ等の故障によるワースト熱環境における圧力上昇や低圧側へのリーク（バルブ等の2故障までカウント）した場合を想定した耐圧設計</w:t>
            </w:r>
          </w:p>
        </w:tc>
        <w:tc>
          <w:tcPr>
            <w:tcW w:w="3869" w:type="dxa"/>
            <w:hideMark/>
          </w:tcPr>
          <w:p w14:paraId="58938B24" w14:textId="4472E73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A13F58">
              <w:rPr>
                <w:rFonts w:ascii="BIZ UDPゴシック" w:eastAsia="BIZ UDPゴシック" w:hAnsi="BIZ UDPゴシック" w:cs="Calibri"/>
                <w:color w:val="EE0000"/>
                <w:sz w:val="16"/>
                <w:szCs w:val="16"/>
                <w:u w:val="single"/>
              </w:rPr>
              <w:t>(1-2</w:t>
            </w:r>
            <w:r w:rsidR="00A13F58" w:rsidRPr="00A13F58">
              <w:rPr>
                <w:rFonts w:ascii="BIZ UDPゴシック" w:eastAsia="BIZ UDPゴシック" w:hAnsi="BIZ UDPゴシック" w:cs="Calibri" w:hint="eastAsia"/>
                <w:color w:val="EE0000"/>
                <w:sz w:val="16"/>
                <w:szCs w:val="16"/>
                <w:u w:val="single"/>
              </w:rPr>
              <w:t>-1</w:t>
            </w:r>
            <w:r w:rsidRPr="00A13F58">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color w:val="000000"/>
                <w:sz w:val="16"/>
                <w:szCs w:val="16"/>
              </w:rPr>
              <w:t>図面、解析書等により、</w:t>
            </w:r>
            <w:r w:rsidR="00D4049E" w:rsidRPr="005D4B8F">
              <w:rPr>
                <w:rFonts w:ascii="BIZ UDPゴシック" w:eastAsia="BIZ UDPゴシック" w:hAnsi="BIZ UDPゴシック" w:cs="Calibri" w:hint="eastAsia"/>
                <w:color w:val="000000"/>
                <w:sz w:val="16"/>
                <w:szCs w:val="16"/>
              </w:rPr>
              <w:t>耐圧</w:t>
            </w:r>
            <w:r w:rsidRPr="005D4B8F">
              <w:rPr>
                <w:rFonts w:ascii="BIZ UDPゴシック" w:eastAsia="BIZ UDPゴシック" w:hAnsi="BIZ UDPゴシック" w:cs="Calibri" w:hint="eastAsia"/>
                <w:color w:val="000000"/>
                <w:sz w:val="16"/>
                <w:szCs w:val="16"/>
              </w:rPr>
              <w:t>設計を確認する。</w:t>
            </w:r>
          </w:p>
        </w:tc>
        <w:tc>
          <w:tcPr>
            <w:tcW w:w="725" w:type="dxa"/>
            <w:hideMark/>
          </w:tcPr>
          <w:p w14:paraId="2F4DB933"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53C69A31"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Ⅱ</w:t>
            </w:r>
          </w:p>
        </w:tc>
        <w:tc>
          <w:tcPr>
            <w:tcW w:w="1856" w:type="dxa"/>
            <w:hideMark/>
          </w:tcPr>
          <w:p w14:paraId="05161A47"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3BFACC6B" w14:textId="38050F4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本資料に</w:t>
            </w:r>
            <w:r w:rsidR="00D4049E" w:rsidRPr="005D4B8F">
              <w:rPr>
                <w:rFonts w:ascii="BIZ UDPゴシック" w:eastAsia="BIZ UDPゴシック" w:hAnsi="BIZ UDPゴシック" w:cs="Calibri" w:hint="eastAsia"/>
                <w:color w:val="000000"/>
                <w:sz w:val="16"/>
                <w:szCs w:val="16"/>
              </w:rPr>
              <w:t>は圧力システム</w:t>
            </w:r>
            <w:r w:rsidRPr="005D4B8F">
              <w:rPr>
                <w:rFonts w:ascii="BIZ UDPゴシック" w:eastAsia="BIZ UDPゴシック" w:hAnsi="BIZ UDPゴシック" w:cs="Calibri" w:hint="eastAsia"/>
                <w:color w:val="000000"/>
                <w:sz w:val="16"/>
                <w:szCs w:val="16"/>
              </w:rPr>
              <w:t>のスケマチック、</w:t>
            </w:r>
            <w:r w:rsidRPr="005D4B8F">
              <w:rPr>
                <w:rFonts w:ascii="BIZ UDPゴシック" w:eastAsia="BIZ UDPゴシック" w:hAnsi="BIZ UDPゴシック" w:cs="Calibri"/>
                <w:color w:val="000000"/>
                <w:sz w:val="16"/>
                <w:szCs w:val="16"/>
              </w:rPr>
              <w:t>MDP</w:t>
            </w:r>
            <w:r w:rsidRPr="005D4B8F">
              <w:rPr>
                <w:rFonts w:ascii="BIZ UDPゴシック" w:eastAsia="BIZ UDPゴシック" w:hAnsi="BIZ UDPゴシック" w:cs="Calibri" w:hint="eastAsia"/>
                <w:color w:val="000000"/>
                <w:sz w:val="16"/>
                <w:szCs w:val="16"/>
              </w:rPr>
              <w:t>解析書等を添付</w:t>
            </w:r>
          </w:p>
        </w:tc>
      </w:tr>
      <w:tr w:rsidR="00357386" w:rsidRPr="005D4B8F" w14:paraId="476990A6" w14:textId="77777777" w:rsidTr="00DD38A6">
        <w:trPr>
          <w:trHeight w:val="69"/>
        </w:trPr>
        <w:tc>
          <w:tcPr>
            <w:tcW w:w="684" w:type="dxa"/>
            <w:vMerge/>
            <w:hideMark/>
          </w:tcPr>
          <w:p w14:paraId="2F5CE475"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19B53A77"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5890B887"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hideMark/>
          </w:tcPr>
          <w:p w14:paraId="4303EFF4"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(1-3)</w:t>
            </w:r>
            <w:r w:rsidRPr="005D4B8F">
              <w:rPr>
                <w:rFonts w:ascii="BIZ UDPゴシック" w:eastAsia="BIZ UDPゴシック" w:hAnsi="BIZ UDPゴシック" w:cs="Calibri" w:hint="eastAsia"/>
                <w:color w:val="000000"/>
                <w:sz w:val="16"/>
                <w:szCs w:val="16"/>
              </w:rPr>
              <w:t>高圧ガス保安法に基づいた加圧装置</w:t>
            </w:r>
            <w:r w:rsidRPr="005D4B8F">
              <w:rPr>
                <w:rFonts w:ascii="BIZ UDPゴシック" w:eastAsia="BIZ UDPゴシック" w:hAnsi="BIZ UDPゴシック" w:cs="Calibri"/>
                <w:color w:val="000000"/>
                <w:sz w:val="16"/>
                <w:szCs w:val="16"/>
              </w:rPr>
              <w:t>GSE</w:t>
            </w:r>
            <w:r w:rsidRPr="005D4B8F">
              <w:rPr>
                <w:rFonts w:ascii="BIZ UDPゴシック" w:eastAsia="BIZ UDPゴシック" w:hAnsi="BIZ UDPゴシック" w:cs="Calibri" w:hint="eastAsia"/>
                <w:color w:val="000000"/>
                <w:sz w:val="16"/>
                <w:szCs w:val="16"/>
              </w:rPr>
              <w:t>の設計、製造。</w:t>
            </w:r>
          </w:p>
        </w:tc>
        <w:tc>
          <w:tcPr>
            <w:tcW w:w="3869" w:type="dxa"/>
            <w:hideMark/>
          </w:tcPr>
          <w:p w14:paraId="5570D60D" w14:textId="011E6BA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A13F58">
              <w:rPr>
                <w:rFonts w:ascii="BIZ UDPゴシック" w:eastAsia="BIZ UDPゴシック" w:hAnsi="BIZ UDPゴシック" w:cs="Calibri"/>
                <w:color w:val="EE0000"/>
                <w:sz w:val="16"/>
                <w:szCs w:val="16"/>
                <w:u w:val="single"/>
              </w:rPr>
              <w:t>(1-3</w:t>
            </w:r>
            <w:r w:rsidR="00A13F58" w:rsidRPr="00A13F58">
              <w:rPr>
                <w:rFonts w:ascii="BIZ UDPゴシック" w:eastAsia="BIZ UDPゴシック" w:hAnsi="BIZ UDPゴシック" w:cs="Calibri" w:hint="eastAsia"/>
                <w:color w:val="EE0000"/>
                <w:sz w:val="16"/>
                <w:szCs w:val="16"/>
                <w:u w:val="single"/>
              </w:rPr>
              <w:t>-1</w:t>
            </w:r>
            <w:r w:rsidRPr="00A13F58">
              <w:rPr>
                <w:rFonts w:ascii="BIZ UDPゴシック" w:eastAsia="BIZ UDPゴシック" w:hAnsi="BIZ UDPゴシック" w:cs="Calibri" w:hint="eastAsia"/>
                <w:color w:val="EE0000"/>
                <w:sz w:val="16"/>
                <w:szCs w:val="16"/>
                <w:u w:val="single"/>
              </w:rPr>
              <w:t>)</w:t>
            </w:r>
            <w:r w:rsidRPr="005D4B8F">
              <w:rPr>
                <w:rFonts w:ascii="BIZ UDPゴシック" w:eastAsia="BIZ UDPゴシック" w:hAnsi="BIZ UDPゴシック" w:cs="Calibri" w:hint="eastAsia"/>
                <w:color w:val="000000"/>
                <w:sz w:val="16"/>
                <w:szCs w:val="16"/>
              </w:rPr>
              <w:t>許可書にて適切な設計、製造を確認する。</w:t>
            </w:r>
          </w:p>
          <w:p w14:paraId="0919467A" w14:textId="14211E1A" w:rsidR="006953B6" w:rsidRPr="005D4B8F" w:rsidRDefault="006953B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（流用／借用品の場合は法定の使用前点検の結果で確認する。）</w:t>
            </w:r>
          </w:p>
        </w:tc>
        <w:tc>
          <w:tcPr>
            <w:tcW w:w="725" w:type="dxa"/>
            <w:hideMark/>
          </w:tcPr>
          <w:p w14:paraId="29B159D7"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13D04455"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Ⅲ</w:t>
            </w:r>
          </w:p>
        </w:tc>
        <w:tc>
          <w:tcPr>
            <w:tcW w:w="1856" w:type="dxa"/>
            <w:hideMark/>
          </w:tcPr>
          <w:p w14:paraId="37DA1F56"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45F0F165"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357386" w:rsidRPr="005D4B8F" w14:paraId="13EBEF5A" w14:textId="77777777" w:rsidTr="00DD38A6">
        <w:trPr>
          <w:trHeight w:val="230"/>
        </w:trPr>
        <w:tc>
          <w:tcPr>
            <w:tcW w:w="684" w:type="dxa"/>
            <w:vMerge/>
            <w:hideMark/>
          </w:tcPr>
          <w:p w14:paraId="37DF0BCB"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02D43C46"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val="restart"/>
            <w:hideMark/>
          </w:tcPr>
          <w:p w14:paraId="2318EE85"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(2)</w:t>
            </w:r>
            <w:r w:rsidRPr="005D4B8F">
              <w:rPr>
                <w:rFonts w:ascii="BIZ UDPゴシック" w:eastAsia="BIZ UDPゴシック" w:hAnsi="BIZ UDPゴシック" w:cs="Calibri" w:hint="eastAsia"/>
                <w:color w:val="000000"/>
                <w:sz w:val="16"/>
                <w:szCs w:val="16"/>
              </w:rPr>
              <w:t>設計圧力を超えた加圧</w:t>
            </w:r>
          </w:p>
        </w:tc>
        <w:tc>
          <w:tcPr>
            <w:tcW w:w="3417" w:type="dxa"/>
            <w:vMerge w:val="restart"/>
            <w:hideMark/>
          </w:tcPr>
          <w:p w14:paraId="0E833ACA"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(2-1)</w:t>
            </w:r>
            <w:r w:rsidRPr="005D4B8F">
              <w:rPr>
                <w:rFonts w:ascii="BIZ UDPゴシック" w:eastAsia="BIZ UDPゴシック" w:hAnsi="BIZ UDPゴシック" w:cs="Calibri" w:hint="eastAsia"/>
                <w:color w:val="000000"/>
                <w:sz w:val="16"/>
                <w:szCs w:val="16"/>
              </w:rPr>
              <w:t>設計圧力を超えた加圧に対する</w:t>
            </w:r>
            <w:r w:rsidRPr="005D4B8F">
              <w:rPr>
                <w:rFonts w:ascii="BIZ UDPゴシック" w:eastAsia="BIZ UDPゴシック" w:hAnsi="BIZ UDPゴシック" w:cs="Calibri"/>
                <w:color w:val="000000"/>
                <w:sz w:val="16"/>
                <w:szCs w:val="16"/>
              </w:rPr>
              <w:t>2FT</w:t>
            </w:r>
            <w:r w:rsidRPr="005D4B8F">
              <w:rPr>
                <w:rFonts w:ascii="BIZ UDPゴシック" w:eastAsia="BIZ UDPゴシック" w:hAnsi="BIZ UDPゴシック" w:cs="Calibri" w:hint="eastAsia"/>
                <w:color w:val="000000"/>
                <w:sz w:val="16"/>
                <w:szCs w:val="16"/>
              </w:rPr>
              <w:t>設計</w:t>
            </w:r>
          </w:p>
        </w:tc>
        <w:tc>
          <w:tcPr>
            <w:tcW w:w="3869" w:type="dxa"/>
            <w:hideMark/>
          </w:tcPr>
          <w:p w14:paraId="5B731306" w14:textId="3B133FD3"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A13F58">
              <w:rPr>
                <w:rFonts w:ascii="BIZ UDPゴシック" w:eastAsia="BIZ UDPゴシック" w:hAnsi="BIZ UDPゴシック" w:cs="Calibri"/>
                <w:color w:val="EE0000"/>
                <w:sz w:val="16"/>
                <w:szCs w:val="16"/>
                <w:u w:val="single"/>
              </w:rPr>
              <w:t>(2-1</w:t>
            </w:r>
            <w:r w:rsidR="00A13F58" w:rsidRPr="00A13F58">
              <w:rPr>
                <w:rFonts w:ascii="BIZ UDPゴシック" w:eastAsia="BIZ UDPゴシック" w:hAnsi="BIZ UDPゴシック" w:cs="Calibri" w:hint="eastAsia"/>
                <w:color w:val="EE0000"/>
                <w:sz w:val="16"/>
                <w:szCs w:val="16"/>
                <w:u w:val="single"/>
              </w:rPr>
              <w:t>-1</w:t>
            </w:r>
            <w:r w:rsidRPr="00A13F58">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color w:val="000000"/>
                <w:sz w:val="16"/>
                <w:szCs w:val="16"/>
              </w:rPr>
              <w:t>配管系統図等により、調圧弁や安全弁による</w:t>
            </w:r>
            <w:r w:rsidRPr="005D4B8F">
              <w:rPr>
                <w:rFonts w:ascii="BIZ UDPゴシック" w:eastAsia="BIZ UDPゴシック" w:hAnsi="BIZ UDPゴシック" w:cs="Calibri"/>
                <w:color w:val="000000"/>
                <w:sz w:val="16"/>
                <w:szCs w:val="16"/>
              </w:rPr>
              <w:t>2FT</w:t>
            </w:r>
            <w:r w:rsidRPr="005D4B8F">
              <w:rPr>
                <w:rFonts w:ascii="BIZ UDPゴシック" w:eastAsia="BIZ UDPゴシック" w:hAnsi="BIZ UDPゴシック" w:cs="Calibri" w:hint="eastAsia"/>
                <w:color w:val="000000"/>
                <w:sz w:val="16"/>
                <w:szCs w:val="16"/>
              </w:rPr>
              <w:t>設計を確認する。</w:t>
            </w:r>
          </w:p>
        </w:tc>
        <w:tc>
          <w:tcPr>
            <w:tcW w:w="725" w:type="dxa"/>
            <w:hideMark/>
          </w:tcPr>
          <w:p w14:paraId="68ADBD7F"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6C4B95B0"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Ⅱ</w:t>
            </w:r>
          </w:p>
        </w:tc>
        <w:tc>
          <w:tcPr>
            <w:tcW w:w="1856" w:type="dxa"/>
            <w:hideMark/>
          </w:tcPr>
          <w:p w14:paraId="2ABA7800"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4E9A639A"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本資料に</w:t>
            </w:r>
            <w:r w:rsidRPr="005D4B8F">
              <w:rPr>
                <w:rFonts w:ascii="BIZ UDPゴシック" w:eastAsia="BIZ UDPゴシック" w:hAnsi="BIZ UDPゴシック" w:cs="Calibri"/>
                <w:color w:val="000000"/>
                <w:sz w:val="16"/>
                <w:szCs w:val="16"/>
              </w:rPr>
              <w:t>2FT</w:t>
            </w:r>
            <w:r w:rsidRPr="005D4B8F">
              <w:rPr>
                <w:rFonts w:ascii="BIZ UDPゴシック" w:eastAsia="BIZ UDPゴシック" w:hAnsi="BIZ UDPゴシック" w:cs="Calibri" w:hint="eastAsia"/>
                <w:color w:val="000000"/>
                <w:sz w:val="16"/>
                <w:szCs w:val="16"/>
              </w:rPr>
              <w:t>設計を示す配管系統図を添付</w:t>
            </w:r>
          </w:p>
        </w:tc>
      </w:tr>
      <w:tr w:rsidR="00357386" w:rsidRPr="005D4B8F" w14:paraId="0E900281" w14:textId="77777777" w:rsidTr="00DD38A6">
        <w:trPr>
          <w:trHeight w:val="60"/>
        </w:trPr>
        <w:tc>
          <w:tcPr>
            <w:tcW w:w="684" w:type="dxa"/>
            <w:vMerge/>
            <w:hideMark/>
          </w:tcPr>
          <w:p w14:paraId="5D4A1274"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7DB2E645"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5338E81D"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vMerge/>
            <w:hideMark/>
          </w:tcPr>
          <w:p w14:paraId="492D94E6"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9" w:type="dxa"/>
            <w:hideMark/>
          </w:tcPr>
          <w:p w14:paraId="74B618C3" w14:textId="2AD82804"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A13F58">
              <w:rPr>
                <w:rFonts w:ascii="BIZ UDPゴシック" w:eastAsia="BIZ UDPゴシック" w:hAnsi="BIZ UDPゴシック" w:cs="Calibri"/>
                <w:color w:val="EE0000"/>
                <w:sz w:val="16"/>
                <w:szCs w:val="16"/>
                <w:u w:val="single"/>
              </w:rPr>
              <w:t>(2-</w:t>
            </w:r>
            <w:r w:rsidR="00A13F58" w:rsidRPr="00A13F58">
              <w:rPr>
                <w:rFonts w:ascii="BIZ UDPゴシック" w:eastAsia="BIZ UDPゴシック" w:hAnsi="BIZ UDPゴシック" w:cs="Calibri" w:hint="eastAsia"/>
                <w:color w:val="EE0000"/>
                <w:sz w:val="16"/>
                <w:szCs w:val="16"/>
                <w:u w:val="single"/>
              </w:rPr>
              <w:t>1-</w:t>
            </w:r>
            <w:r w:rsidRPr="00A13F58">
              <w:rPr>
                <w:rFonts w:ascii="BIZ UDPゴシック" w:eastAsia="BIZ UDPゴシック" w:hAnsi="BIZ UDPゴシック" w:cs="Calibri"/>
                <w:color w:val="EE0000"/>
                <w:sz w:val="16"/>
                <w:szCs w:val="16"/>
                <w:u w:val="single"/>
              </w:rPr>
              <w:t>2)</w:t>
            </w:r>
            <w:r w:rsidRPr="005D4B8F">
              <w:rPr>
                <w:rFonts w:ascii="BIZ UDPゴシック" w:eastAsia="BIZ UDPゴシック" w:hAnsi="BIZ UDPゴシック" w:cs="Calibri" w:hint="eastAsia"/>
                <w:color w:val="000000"/>
                <w:sz w:val="16"/>
                <w:szCs w:val="16"/>
              </w:rPr>
              <w:t>手順書等にて、</w:t>
            </w:r>
            <w:r w:rsidR="00562D5C" w:rsidRPr="00CD3CC7">
              <w:rPr>
                <w:rFonts w:ascii="BIZ UDPゴシック" w:eastAsia="BIZ UDPゴシック" w:hAnsi="BIZ UDPゴシック" w:cs="Calibri" w:hint="eastAsia"/>
                <w:sz w:val="16"/>
                <w:szCs w:val="16"/>
              </w:rPr>
              <w:t>モニタによる制御や</w:t>
            </w:r>
            <w:r w:rsidRPr="00CD3CC7">
              <w:rPr>
                <w:rFonts w:ascii="BIZ UDPゴシック" w:eastAsia="BIZ UDPゴシック" w:hAnsi="BIZ UDPゴシック" w:cs="Calibri" w:hint="eastAsia"/>
                <w:sz w:val="16"/>
                <w:szCs w:val="16"/>
              </w:rPr>
              <w:t>加圧作業前に安全弁が有効であること</w:t>
            </w:r>
            <w:r w:rsidR="00562D5C" w:rsidRPr="00CD3CC7">
              <w:rPr>
                <w:rFonts w:ascii="BIZ UDPゴシック" w:eastAsia="BIZ UDPゴシック" w:hAnsi="BIZ UDPゴシック" w:cs="Calibri" w:hint="eastAsia"/>
                <w:sz w:val="16"/>
                <w:szCs w:val="16"/>
              </w:rPr>
              <w:t>等</w:t>
            </w:r>
            <w:r w:rsidRPr="00CD3CC7">
              <w:rPr>
                <w:rFonts w:ascii="BIZ UDPゴシック" w:eastAsia="BIZ UDPゴシック" w:hAnsi="BIZ UDPゴシック" w:cs="Calibri" w:hint="eastAsia"/>
                <w:sz w:val="16"/>
                <w:szCs w:val="16"/>
              </w:rPr>
              <w:t>を確</w:t>
            </w:r>
            <w:r w:rsidRPr="005D4B8F">
              <w:rPr>
                <w:rFonts w:ascii="BIZ UDPゴシック" w:eastAsia="BIZ UDPゴシック" w:hAnsi="BIZ UDPゴシック" w:cs="Calibri" w:hint="eastAsia"/>
                <w:color w:val="000000"/>
                <w:sz w:val="16"/>
                <w:szCs w:val="16"/>
              </w:rPr>
              <w:t>認する。</w:t>
            </w:r>
          </w:p>
        </w:tc>
        <w:tc>
          <w:tcPr>
            <w:tcW w:w="725" w:type="dxa"/>
            <w:hideMark/>
          </w:tcPr>
          <w:p w14:paraId="08E0EF8C"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38528755"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Ⅲ</w:t>
            </w:r>
          </w:p>
        </w:tc>
        <w:tc>
          <w:tcPr>
            <w:tcW w:w="1856" w:type="dxa"/>
            <w:hideMark/>
          </w:tcPr>
          <w:p w14:paraId="511E8791"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1B43AEA7"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357386" w:rsidRPr="005D4B8F" w14:paraId="021D27E1" w14:textId="77777777" w:rsidTr="00DD38A6">
        <w:trPr>
          <w:trHeight w:val="60"/>
        </w:trPr>
        <w:tc>
          <w:tcPr>
            <w:tcW w:w="684" w:type="dxa"/>
            <w:vMerge/>
            <w:hideMark/>
          </w:tcPr>
          <w:p w14:paraId="45BCCD6E"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7721C222"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hideMark/>
          </w:tcPr>
          <w:p w14:paraId="65219600"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(3)</w:t>
            </w:r>
            <w:r w:rsidRPr="005D4B8F">
              <w:rPr>
                <w:rFonts w:ascii="BIZ UDPゴシック" w:eastAsia="BIZ UDPゴシック" w:hAnsi="BIZ UDPゴシック" w:cs="Calibri" w:hint="eastAsia"/>
                <w:color w:val="000000"/>
                <w:sz w:val="16"/>
                <w:szCs w:val="16"/>
              </w:rPr>
              <w:t>不適切な加圧作業</w:t>
            </w:r>
          </w:p>
        </w:tc>
        <w:tc>
          <w:tcPr>
            <w:tcW w:w="3417" w:type="dxa"/>
            <w:hideMark/>
          </w:tcPr>
          <w:p w14:paraId="54845D62" w14:textId="7F1E3FFC"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A13F58">
              <w:rPr>
                <w:rFonts w:ascii="BIZ UDPゴシック" w:eastAsia="BIZ UDPゴシック" w:hAnsi="BIZ UDPゴシック" w:cs="Calibri"/>
                <w:color w:val="EE0000"/>
                <w:sz w:val="16"/>
                <w:szCs w:val="16"/>
                <w:u w:val="single"/>
              </w:rPr>
              <w:t>(3</w:t>
            </w:r>
            <w:r w:rsidR="00A13F58" w:rsidRPr="00A13F58">
              <w:rPr>
                <w:rFonts w:ascii="BIZ UDPゴシック" w:eastAsia="BIZ UDPゴシック" w:hAnsi="BIZ UDPゴシック" w:cs="Calibri" w:hint="eastAsia"/>
                <w:color w:val="EE0000"/>
                <w:sz w:val="16"/>
                <w:szCs w:val="16"/>
                <w:u w:val="single"/>
              </w:rPr>
              <w:t>-1</w:t>
            </w:r>
            <w:r w:rsidRPr="00A13F58">
              <w:rPr>
                <w:rFonts w:ascii="BIZ UDPゴシック" w:eastAsia="BIZ UDPゴシック" w:hAnsi="BIZ UDPゴシック" w:cs="Calibri"/>
                <w:color w:val="EE0000"/>
                <w:sz w:val="16"/>
                <w:szCs w:val="16"/>
                <w:u w:val="single"/>
              </w:rPr>
              <w:t>)</w:t>
            </w:r>
            <w:r w:rsidR="00945BF5" w:rsidRPr="005D4B8F">
              <w:rPr>
                <w:rFonts w:ascii="BIZ UDPゴシック" w:eastAsia="BIZ UDPゴシック" w:hAnsi="BIZ UDPゴシック" w:cs="Calibri"/>
                <w:color w:val="000000"/>
                <w:sz w:val="16"/>
                <w:szCs w:val="16"/>
              </w:rPr>
              <w:t>JERG-1-007に基づ</w:t>
            </w:r>
            <w:r w:rsidR="00DA6094" w:rsidRPr="005D4B8F">
              <w:rPr>
                <w:rFonts w:ascii="BIZ UDPゴシック" w:eastAsia="BIZ UDPゴシック" w:hAnsi="BIZ UDPゴシック" w:cs="Calibri" w:hint="eastAsia"/>
                <w:color w:val="000000"/>
                <w:sz w:val="16"/>
                <w:szCs w:val="16"/>
              </w:rPr>
              <w:t>く</w:t>
            </w:r>
            <w:r w:rsidR="00945BF5" w:rsidRPr="005D4B8F">
              <w:rPr>
                <w:rFonts w:ascii="BIZ UDPゴシック" w:eastAsia="BIZ UDPゴシック" w:hAnsi="BIZ UDPゴシック" w:cs="Calibri"/>
                <w:color w:val="000000"/>
                <w:sz w:val="16"/>
                <w:szCs w:val="16"/>
              </w:rPr>
              <w:t>加圧作業</w:t>
            </w:r>
            <w:r w:rsidR="002317CF" w:rsidRPr="005D4B8F">
              <w:rPr>
                <w:rFonts w:ascii="BIZ UDPゴシック" w:eastAsia="BIZ UDPゴシック" w:hAnsi="BIZ UDPゴシック" w:cs="Calibri"/>
                <w:color w:val="000000"/>
                <w:sz w:val="16"/>
                <w:szCs w:val="16"/>
              </w:rPr>
              <w:t>を実施する。また、</w:t>
            </w:r>
            <w:r w:rsidRPr="005D4B8F">
              <w:rPr>
                <w:rFonts w:ascii="BIZ UDPゴシック" w:eastAsia="BIZ UDPゴシック" w:hAnsi="BIZ UDPゴシック" w:cs="Calibri"/>
                <w:color w:val="000000"/>
                <w:sz w:val="16"/>
                <w:szCs w:val="16"/>
              </w:rPr>
              <w:t>設計破壊圧1/4以上の加圧、減圧の際には防護壁を備えた危険区域を設定する。</w:t>
            </w:r>
          </w:p>
        </w:tc>
        <w:tc>
          <w:tcPr>
            <w:tcW w:w="3869" w:type="dxa"/>
            <w:hideMark/>
          </w:tcPr>
          <w:p w14:paraId="74FF5B34" w14:textId="30F2E8D4"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w:t>
            </w:r>
            <w:r w:rsidRPr="00A13F58">
              <w:rPr>
                <w:rFonts w:ascii="BIZ UDPゴシック" w:eastAsia="BIZ UDPゴシック" w:hAnsi="BIZ UDPゴシック" w:cs="Calibri"/>
                <w:color w:val="EE0000"/>
                <w:sz w:val="16"/>
                <w:szCs w:val="16"/>
                <w:u w:val="single"/>
              </w:rPr>
              <w:t>3</w:t>
            </w:r>
            <w:r w:rsidR="00A13F58" w:rsidRPr="00A13F58">
              <w:rPr>
                <w:rFonts w:ascii="BIZ UDPゴシック" w:eastAsia="BIZ UDPゴシック" w:hAnsi="BIZ UDPゴシック" w:cs="Calibri" w:hint="eastAsia"/>
                <w:color w:val="EE0000"/>
                <w:sz w:val="16"/>
                <w:szCs w:val="16"/>
                <w:u w:val="single"/>
              </w:rPr>
              <w:t>-1-1</w:t>
            </w:r>
            <w:r w:rsidRPr="00A13F58">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color w:val="000000"/>
                <w:sz w:val="16"/>
                <w:szCs w:val="16"/>
              </w:rPr>
              <w:t>手順書等にて</w:t>
            </w:r>
            <w:r w:rsidR="002317CF" w:rsidRPr="005D4B8F">
              <w:rPr>
                <w:rFonts w:ascii="BIZ UDPゴシック" w:eastAsia="BIZ UDPゴシック" w:hAnsi="BIZ UDPゴシック" w:cs="Calibri"/>
                <w:color w:val="000000"/>
                <w:sz w:val="16"/>
                <w:szCs w:val="16"/>
              </w:rPr>
              <w:t>JERG-1-007に基づいた手順になっていることと、</w:t>
            </w:r>
            <w:r w:rsidRPr="005D4B8F">
              <w:rPr>
                <w:rFonts w:ascii="BIZ UDPゴシック" w:eastAsia="BIZ UDPゴシック" w:hAnsi="BIZ UDPゴシック" w:cs="Calibri"/>
                <w:color w:val="000000"/>
                <w:sz w:val="16"/>
                <w:szCs w:val="16"/>
              </w:rPr>
              <w:t>危険区域が設定されたことを確認する。</w:t>
            </w:r>
          </w:p>
        </w:tc>
        <w:tc>
          <w:tcPr>
            <w:tcW w:w="725" w:type="dxa"/>
            <w:hideMark/>
          </w:tcPr>
          <w:p w14:paraId="035ADB98"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4FA719E1"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Ⅲ</w:t>
            </w:r>
          </w:p>
        </w:tc>
        <w:tc>
          <w:tcPr>
            <w:tcW w:w="1856" w:type="dxa"/>
            <w:hideMark/>
          </w:tcPr>
          <w:p w14:paraId="5898A766"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735AEC03" w14:textId="77777777" w:rsidR="00357386" w:rsidRPr="005D4B8F" w:rsidRDefault="00357386" w:rsidP="00F37CED">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bl>
    <w:p w14:paraId="7CD6AAEE" w14:textId="2C8D3CDC" w:rsidR="001F6410" w:rsidRPr="005D4B8F" w:rsidRDefault="001F6410" w:rsidP="000D7595">
      <w:pPr>
        <w:ind w:firstLine="0"/>
        <w:rPr>
          <w:rFonts w:ascii="BIZ UDPゴシック" w:eastAsia="BIZ UDPゴシック" w:hAnsi="BIZ UDPゴシック"/>
        </w:rPr>
      </w:pPr>
    </w:p>
    <w:tbl>
      <w:tblPr>
        <w:tblStyle w:val="aa"/>
        <w:tblW w:w="15446" w:type="dxa"/>
        <w:tblLook w:val="04A0" w:firstRow="1" w:lastRow="0" w:firstColumn="1" w:lastColumn="0" w:noHBand="0" w:noVBand="1"/>
      </w:tblPr>
      <w:tblGrid>
        <w:gridCol w:w="684"/>
        <w:gridCol w:w="1726"/>
        <w:gridCol w:w="1337"/>
        <w:gridCol w:w="3417"/>
        <w:gridCol w:w="3869"/>
        <w:gridCol w:w="725"/>
        <w:gridCol w:w="447"/>
        <w:gridCol w:w="1856"/>
        <w:gridCol w:w="1385"/>
      </w:tblGrid>
      <w:tr w:rsidR="00DD38A6" w:rsidRPr="005D4B8F" w14:paraId="785B23EC" w14:textId="77777777" w:rsidTr="00DD38A6">
        <w:tc>
          <w:tcPr>
            <w:tcW w:w="684" w:type="dxa"/>
            <w:shd w:val="clear" w:color="auto" w:fill="FFFF00"/>
            <w:vAlign w:val="center"/>
          </w:tcPr>
          <w:p w14:paraId="49E2EC15"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color w:val="000000"/>
                <w:sz w:val="16"/>
                <w:szCs w:val="16"/>
              </w:rPr>
              <w:t>No</w:t>
            </w:r>
          </w:p>
        </w:tc>
        <w:tc>
          <w:tcPr>
            <w:tcW w:w="1726" w:type="dxa"/>
            <w:shd w:val="clear" w:color="auto" w:fill="FFFF00"/>
            <w:vAlign w:val="center"/>
          </w:tcPr>
          <w:p w14:paraId="2187CAC1"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ハザード</w:t>
            </w:r>
          </w:p>
        </w:tc>
        <w:tc>
          <w:tcPr>
            <w:tcW w:w="1337" w:type="dxa"/>
            <w:shd w:val="clear" w:color="auto" w:fill="FFFF00"/>
            <w:vAlign w:val="center"/>
          </w:tcPr>
          <w:p w14:paraId="717A21E1"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ハザード原因</w:t>
            </w:r>
          </w:p>
        </w:tc>
        <w:tc>
          <w:tcPr>
            <w:tcW w:w="3417" w:type="dxa"/>
            <w:shd w:val="clear" w:color="auto" w:fill="FFFF00"/>
            <w:vAlign w:val="center"/>
          </w:tcPr>
          <w:p w14:paraId="7572B7C9" w14:textId="27101FB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ハザード制御方法</w:t>
            </w:r>
          </w:p>
        </w:tc>
        <w:tc>
          <w:tcPr>
            <w:tcW w:w="3869" w:type="dxa"/>
            <w:shd w:val="clear" w:color="auto" w:fill="FFFF00"/>
            <w:vAlign w:val="center"/>
          </w:tcPr>
          <w:p w14:paraId="4D018E62" w14:textId="21E9F72B"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安全検証方法</w:t>
            </w:r>
            <w:r w:rsidRPr="00DD38A6">
              <w:rPr>
                <w:rFonts w:ascii="BIZ UDPゴシック" w:eastAsia="BIZ UDPゴシック" w:hAnsi="BIZ UDPゴシック" w:cs="Calibri" w:hint="eastAsia"/>
                <w:color w:val="EE0000"/>
                <w:sz w:val="16"/>
                <w:szCs w:val="16"/>
                <w:u w:val="single"/>
              </w:rPr>
              <w:t>（ベースライン）</w:t>
            </w:r>
          </w:p>
        </w:tc>
        <w:tc>
          <w:tcPr>
            <w:tcW w:w="725" w:type="dxa"/>
            <w:shd w:val="clear" w:color="auto" w:fill="FFFF00"/>
            <w:vAlign w:val="center"/>
          </w:tcPr>
          <w:p w14:paraId="4FC022E3"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ｽﾃｰﾀｽ</w:t>
            </w:r>
          </w:p>
        </w:tc>
        <w:tc>
          <w:tcPr>
            <w:tcW w:w="447" w:type="dxa"/>
            <w:shd w:val="clear" w:color="auto" w:fill="FFFF00"/>
            <w:vAlign w:val="center"/>
          </w:tcPr>
          <w:p w14:paraId="19073DC7"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color w:val="000000"/>
                <w:sz w:val="16"/>
                <w:szCs w:val="16"/>
              </w:rPr>
              <w:t>Ph</w:t>
            </w:r>
          </w:p>
        </w:tc>
        <w:tc>
          <w:tcPr>
            <w:tcW w:w="1856" w:type="dxa"/>
            <w:shd w:val="clear" w:color="auto" w:fill="FFFF00"/>
            <w:vAlign w:val="center"/>
          </w:tcPr>
          <w:p w14:paraId="45D9B091"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検証結果</w:t>
            </w:r>
          </w:p>
        </w:tc>
        <w:tc>
          <w:tcPr>
            <w:tcW w:w="1385" w:type="dxa"/>
            <w:shd w:val="clear" w:color="auto" w:fill="FFFF00"/>
            <w:vAlign w:val="center"/>
          </w:tcPr>
          <w:p w14:paraId="4B578A22"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文書名</w:t>
            </w:r>
            <w:r w:rsidRPr="005D4B8F">
              <w:rPr>
                <w:rFonts w:ascii="BIZ UDPゴシック" w:eastAsia="BIZ UDPゴシック" w:hAnsi="BIZ UDPゴシック" w:cs="Calibri"/>
                <w:color w:val="000000"/>
                <w:sz w:val="16"/>
                <w:szCs w:val="16"/>
              </w:rPr>
              <w:t>/</w:t>
            </w:r>
            <w:r w:rsidRPr="005D4B8F">
              <w:rPr>
                <w:rFonts w:ascii="BIZ UDPゴシック" w:eastAsia="BIZ UDPゴシック" w:hAnsi="BIZ UDPゴシック" w:cs="Calibri" w:hint="eastAsia"/>
                <w:color w:val="000000"/>
                <w:sz w:val="16"/>
                <w:szCs w:val="16"/>
              </w:rPr>
              <w:t>番号</w:t>
            </w:r>
          </w:p>
        </w:tc>
      </w:tr>
      <w:tr w:rsidR="00102F77" w:rsidRPr="005D4B8F" w14:paraId="00039651" w14:textId="77777777" w:rsidTr="00DD38A6">
        <w:trPr>
          <w:trHeight w:val="709"/>
        </w:trPr>
        <w:tc>
          <w:tcPr>
            <w:tcW w:w="684" w:type="dxa"/>
            <w:vMerge w:val="restart"/>
            <w:hideMark/>
          </w:tcPr>
          <w:p w14:paraId="57762DC3" w14:textId="77777777" w:rsidR="00102F77" w:rsidRPr="005D4B8F" w:rsidRDefault="00102F77"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HR-5.3</w:t>
            </w:r>
          </w:p>
          <w:p w14:paraId="38232C9B" w14:textId="77777777" w:rsidR="002F35F3" w:rsidRPr="005D4B8F" w:rsidRDefault="002F35F3"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p w14:paraId="15097BF5" w14:textId="77777777" w:rsidR="002F35F3" w:rsidRPr="005D4B8F" w:rsidRDefault="002F35F3"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適用</w:t>
            </w:r>
          </w:p>
          <w:sdt>
            <w:sdtPr>
              <w:rPr>
                <w:rFonts w:ascii="BIZ UDPゴシック" w:eastAsia="BIZ UDPゴシック" w:hAnsi="BIZ UDPゴシック" w:cs="Calibri"/>
                <w:color w:val="000000"/>
                <w:sz w:val="16"/>
                <w:szCs w:val="16"/>
              </w:rPr>
              <w:id w:val="1894080138"/>
              <w14:checkbox>
                <w14:checked w14:val="0"/>
                <w14:checkedState w14:val="2612" w14:font="ＭＳ ゴシック"/>
                <w14:uncheckedState w14:val="2610" w14:font="ＭＳ ゴシック"/>
              </w14:checkbox>
            </w:sdtPr>
            <w:sdtContent>
              <w:p w14:paraId="42A01344" w14:textId="77777777" w:rsidR="0012749E" w:rsidRPr="005D4B8F" w:rsidRDefault="002F35F3"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p w14:paraId="06454F1B" w14:textId="77777777" w:rsidR="0012749E" w:rsidRPr="005D4B8F" w:rsidRDefault="0012749E"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p w14:paraId="30B1B67A" w14:textId="77777777" w:rsidR="0012749E" w:rsidRPr="005D4B8F" w:rsidRDefault="0012749E"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N/A</w:t>
            </w:r>
          </w:p>
          <w:sdt>
            <w:sdtPr>
              <w:rPr>
                <w:rFonts w:ascii="BIZ UDPゴシック" w:eastAsia="BIZ UDPゴシック" w:hAnsi="BIZ UDPゴシック" w:cs="Calibri"/>
                <w:color w:val="000000"/>
                <w:sz w:val="16"/>
                <w:szCs w:val="16"/>
              </w:rPr>
              <w:id w:val="1475407036"/>
              <w14:checkbox>
                <w14:checked w14:val="0"/>
                <w14:checkedState w14:val="2612" w14:font="ＭＳ ゴシック"/>
                <w14:uncheckedState w14:val="2610" w14:font="ＭＳ ゴシック"/>
              </w14:checkbox>
            </w:sdtPr>
            <w:sdtContent>
              <w:p w14:paraId="0CD0E3C6" w14:textId="2CB232F9" w:rsidR="0012749E" w:rsidRPr="005D4B8F" w:rsidRDefault="0012749E"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tc>
        <w:tc>
          <w:tcPr>
            <w:tcW w:w="1726" w:type="dxa"/>
            <w:vMerge w:val="restart"/>
            <w:hideMark/>
          </w:tcPr>
          <w:p w14:paraId="44BEE05F" w14:textId="0049CE7F" w:rsidR="00102F77" w:rsidRPr="005D4B8F" w:rsidRDefault="00102F77" w:rsidP="009C7D34">
            <w:pPr>
              <w:widowControl/>
              <w:autoSpaceDE/>
              <w:autoSpaceDN/>
              <w:adjustRightInd/>
              <w:spacing w:line="200" w:lineRule="exact"/>
              <w:ind w:firstLine="0"/>
              <w:jc w:val="center"/>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リチウムイオン電池破裂・電解液リーク、爆発、火災による人員の死傷、射場施設設備の損傷</w:t>
            </w:r>
            <w:r w:rsidRPr="005D4B8F">
              <w:rPr>
                <w:rFonts w:ascii="BIZ UDPゴシック" w:eastAsia="BIZ UDPゴシック" w:hAnsi="BIZ UDPゴシック" w:cs="Calibri" w:hint="eastAsia"/>
                <w:color w:val="000000"/>
                <w:sz w:val="16"/>
                <w:szCs w:val="16"/>
              </w:rPr>
              <w:br/>
            </w:r>
            <w:r w:rsidRPr="005D4B8F">
              <w:rPr>
                <w:rFonts w:ascii="BIZ UDPゴシック" w:eastAsia="BIZ UDPゴシック" w:hAnsi="BIZ UDPゴシック" w:cs="Calibri" w:hint="eastAsia"/>
                <w:color w:val="000000"/>
                <w:sz w:val="16"/>
                <w:szCs w:val="16"/>
              </w:rPr>
              <w:br/>
              <w:t>【被害の度合いは通常Ⅰ】</w:t>
            </w:r>
            <w:r w:rsidRPr="005D4B8F">
              <w:rPr>
                <w:rFonts w:ascii="BIZ UDPゴシック" w:eastAsia="BIZ UDPゴシック" w:hAnsi="BIZ UDPゴシック" w:cs="Calibri" w:hint="eastAsia"/>
                <w:color w:val="000000"/>
                <w:sz w:val="16"/>
                <w:szCs w:val="16"/>
              </w:rPr>
              <w:br/>
              <w:t>注：</w:t>
            </w:r>
            <w:r w:rsidRPr="005D4B8F">
              <w:rPr>
                <w:rFonts w:ascii="BIZ UDPゴシック" w:eastAsia="BIZ UDPゴシック" w:hAnsi="BIZ UDPゴシック" w:cs="Calibri"/>
                <w:color w:val="000000"/>
                <w:sz w:val="16"/>
                <w:szCs w:val="16"/>
              </w:rPr>
              <w:t>100Wh</w:t>
            </w:r>
            <w:r w:rsidR="00BC7CC9" w:rsidRPr="005D4B8F">
              <w:rPr>
                <w:rFonts w:ascii="BIZ UDPゴシック" w:eastAsia="BIZ UDPゴシック" w:hAnsi="BIZ UDPゴシック" w:cs="Calibri" w:hint="eastAsia"/>
                <w:color w:val="000000"/>
                <w:sz w:val="16"/>
                <w:szCs w:val="16"/>
              </w:rPr>
              <w:t>以下の組電池で、かつ、爆発性危険雰囲気下で充電しない</w:t>
            </w:r>
            <w:r w:rsidR="00B631CF" w:rsidRPr="005D4B8F">
              <w:rPr>
                <w:rFonts w:ascii="BIZ UDPゴシック" w:eastAsia="BIZ UDPゴシック" w:hAnsi="BIZ UDPゴシック" w:cs="Calibri" w:hint="eastAsia"/>
                <w:color w:val="000000"/>
                <w:sz w:val="16"/>
                <w:szCs w:val="16"/>
              </w:rPr>
              <w:t>場合</w:t>
            </w:r>
            <w:r w:rsidR="00BA229C" w:rsidRPr="005D4B8F">
              <w:rPr>
                <w:rFonts w:ascii="BIZ UDPゴシック" w:eastAsia="BIZ UDPゴシック" w:hAnsi="BIZ UDPゴシック" w:cs="Calibri" w:hint="eastAsia"/>
                <w:color w:val="000000"/>
                <w:sz w:val="16"/>
                <w:szCs w:val="16"/>
              </w:rPr>
              <w:t>ハザード識別不要</w:t>
            </w:r>
            <w:r w:rsidR="00BC7CC9" w:rsidRPr="005D4B8F">
              <w:rPr>
                <w:rFonts w:ascii="BIZ UDPゴシック" w:eastAsia="BIZ UDPゴシック" w:hAnsi="BIZ UDPゴシック" w:cs="Calibri" w:hint="eastAsia"/>
                <w:color w:val="000000"/>
                <w:sz w:val="16"/>
                <w:szCs w:val="16"/>
              </w:rPr>
              <w:t>。</w:t>
            </w:r>
            <w:r w:rsidRPr="005D4B8F">
              <w:rPr>
                <w:rFonts w:ascii="BIZ UDPゴシック" w:eastAsia="BIZ UDPゴシック" w:hAnsi="BIZ UDPゴシック" w:cs="Calibri" w:hint="eastAsia"/>
                <w:color w:val="000000"/>
                <w:sz w:val="16"/>
                <w:szCs w:val="16"/>
              </w:rPr>
              <w:br/>
            </w:r>
            <w:r w:rsidRPr="005D4B8F">
              <w:rPr>
                <w:rFonts w:ascii="BIZ UDPゴシック" w:eastAsia="BIZ UDPゴシック" w:hAnsi="BIZ UDPゴシック" w:cs="Calibri" w:hint="eastAsia"/>
                <w:color w:val="000000"/>
                <w:sz w:val="16"/>
                <w:szCs w:val="16"/>
              </w:rPr>
              <w:br/>
            </w:r>
            <w:r w:rsidRPr="005D4B8F">
              <w:rPr>
                <w:rFonts w:ascii="BIZ UDPゴシック" w:eastAsia="BIZ UDPゴシック" w:hAnsi="BIZ UDPゴシック" w:cs="Calibri" w:hint="eastAsia"/>
                <w:color w:val="000000"/>
                <w:sz w:val="16"/>
                <w:szCs w:val="16"/>
              </w:rPr>
              <w:lastRenderedPageBreak/>
              <w:t>注：</w:t>
            </w:r>
            <w:r w:rsidRPr="005D4B8F">
              <w:rPr>
                <w:rFonts w:ascii="BIZ UDPゴシック" w:eastAsia="BIZ UDPゴシック" w:hAnsi="BIZ UDPゴシック" w:cs="Calibri"/>
                <w:color w:val="000000"/>
                <w:sz w:val="16"/>
                <w:szCs w:val="16"/>
              </w:rPr>
              <w:t>Ni-MH</w:t>
            </w:r>
            <w:r w:rsidRPr="005D4B8F">
              <w:rPr>
                <w:rFonts w:ascii="BIZ UDPゴシック" w:eastAsia="BIZ UDPゴシック" w:hAnsi="BIZ UDPゴシック" w:cs="Calibri" w:hint="eastAsia"/>
                <w:color w:val="000000"/>
                <w:sz w:val="16"/>
                <w:szCs w:val="16"/>
              </w:rPr>
              <w:t>電池の破裂・電解液の漏洩などのハザードは識別されない。ただし、過熱による安全上の影響がないことを確認する必要有。</w:t>
            </w:r>
            <w:r w:rsidRPr="005D4B8F">
              <w:rPr>
                <w:rFonts w:ascii="BIZ UDPゴシック" w:eastAsia="BIZ UDPゴシック" w:hAnsi="BIZ UDPゴシック" w:cs="Calibri" w:hint="eastAsia"/>
                <w:color w:val="000000"/>
                <w:sz w:val="16"/>
                <w:szCs w:val="16"/>
              </w:rPr>
              <w:br/>
            </w:r>
            <w:r w:rsidRPr="005D4B8F">
              <w:rPr>
                <w:rFonts w:ascii="BIZ UDPゴシック" w:eastAsia="BIZ UDPゴシック" w:hAnsi="BIZ UDPゴシック" w:cs="Calibri" w:hint="eastAsia"/>
                <w:color w:val="000000"/>
                <w:sz w:val="16"/>
                <w:szCs w:val="16"/>
              </w:rPr>
              <w:br/>
              <w:t>注：フライト環境への耐性は、別途ロケット別に評価が必要。</w:t>
            </w:r>
          </w:p>
        </w:tc>
        <w:tc>
          <w:tcPr>
            <w:tcW w:w="1337" w:type="dxa"/>
            <w:vMerge w:val="restart"/>
            <w:hideMark/>
          </w:tcPr>
          <w:p w14:paraId="69B27440" w14:textId="77777777" w:rsidR="00102F77" w:rsidRPr="005D4B8F" w:rsidRDefault="00102F77"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lastRenderedPageBreak/>
              <w:t>(1)</w:t>
            </w:r>
            <w:r w:rsidRPr="005D4B8F">
              <w:rPr>
                <w:rFonts w:ascii="BIZ UDPゴシック" w:eastAsia="BIZ UDPゴシック" w:hAnsi="BIZ UDPゴシック" w:cs="Calibri" w:hint="eastAsia"/>
                <w:color w:val="000000"/>
                <w:sz w:val="16"/>
                <w:szCs w:val="16"/>
              </w:rPr>
              <w:t>セル内部の短絡</w:t>
            </w:r>
          </w:p>
        </w:tc>
        <w:tc>
          <w:tcPr>
            <w:tcW w:w="3417" w:type="dxa"/>
            <w:vMerge w:val="restart"/>
            <w:hideMark/>
          </w:tcPr>
          <w:p w14:paraId="7E22AFFC" w14:textId="5D3FF80E" w:rsidR="00102F77" w:rsidRPr="005D4B8F" w:rsidRDefault="00102F77"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DF3A86">
              <w:rPr>
                <w:rFonts w:ascii="BIZ UDPゴシック" w:eastAsia="BIZ UDPゴシック" w:hAnsi="BIZ UDPゴシック" w:cs="Calibri"/>
                <w:color w:val="EE0000"/>
                <w:sz w:val="16"/>
                <w:szCs w:val="16"/>
                <w:u w:val="single"/>
              </w:rPr>
              <w:t>(1</w:t>
            </w:r>
            <w:r w:rsidR="00DF3A86" w:rsidRPr="00DF3A86">
              <w:rPr>
                <w:rFonts w:ascii="BIZ UDPゴシック" w:eastAsia="BIZ UDPゴシック" w:hAnsi="BIZ UDPゴシック" w:cs="Calibri" w:hint="eastAsia"/>
                <w:color w:val="EE0000"/>
                <w:sz w:val="16"/>
                <w:szCs w:val="16"/>
                <w:u w:val="single"/>
              </w:rPr>
              <w:t>-1</w:t>
            </w:r>
            <w:r w:rsidRPr="00DF3A86">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color w:val="000000"/>
                <w:sz w:val="16"/>
                <w:szCs w:val="16"/>
              </w:rPr>
              <w:t xml:space="preserve"> </w:t>
            </w:r>
            <w:r w:rsidRPr="005D4B8F">
              <w:rPr>
                <w:rFonts w:ascii="BIZ UDPゴシック" w:eastAsia="BIZ UDPゴシック" w:hAnsi="BIZ UDPゴシック" w:cs="Calibri" w:hint="eastAsia"/>
                <w:color w:val="000000"/>
                <w:sz w:val="16"/>
                <w:szCs w:val="16"/>
              </w:rPr>
              <w:t>内部短絡が無いセルの設計・製造。</w:t>
            </w:r>
          </w:p>
        </w:tc>
        <w:tc>
          <w:tcPr>
            <w:tcW w:w="3869" w:type="dxa"/>
            <w:hideMark/>
          </w:tcPr>
          <w:p w14:paraId="13C6569A" w14:textId="20A83A19" w:rsidR="00102F77" w:rsidRPr="005D4B8F" w:rsidRDefault="00102F77"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DF3A86">
              <w:rPr>
                <w:rFonts w:ascii="BIZ UDPゴシック" w:eastAsia="BIZ UDPゴシック" w:hAnsi="BIZ UDPゴシック" w:cs="Calibri"/>
                <w:color w:val="EE0000"/>
                <w:sz w:val="16"/>
                <w:szCs w:val="16"/>
                <w:u w:val="single"/>
              </w:rPr>
              <w:t>(1-1</w:t>
            </w:r>
            <w:r w:rsidR="00DF3A86" w:rsidRPr="00DF3A86">
              <w:rPr>
                <w:rFonts w:ascii="BIZ UDPゴシック" w:eastAsia="BIZ UDPゴシック" w:hAnsi="BIZ UDPゴシック" w:cs="Calibri" w:hint="eastAsia"/>
                <w:color w:val="EE0000"/>
                <w:sz w:val="16"/>
                <w:szCs w:val="16"/>
                <w:u w:val="single"/>
              </w:rPr>
              <w:t>-1</w:t>
            </w:r>
            <w:r w:rsidRPr="00DF3A86">
              <w:rPr>
                <w:rFonts w:ascii="BIZ UDPゴシック" w:eastAsia="BIZ UDPゴシック" w:hAnsi="BIZ UDPゴシック" w:cs="Calibri"/>
                <w:color w:val="EE0000"/>
                <w:sz w:val="16"/>
                <w:szCs w:val="16"/>
                <w:u w:val="single"/>
              </w:rPr>
              <w:t xml:space="preserve">) </w:t>
            </w:r>
            <w:r w:rsidRPr="005D4B8F">
              <w:rPr>
                <w:rFonts w:ascii="BIZ UDPゴシック" w:eastAsia="BIZ UDPゴシック" w:hAnsi="BIZ UDPゴシック" w:cs="Calibri" w:hint="eastAsia"/>
                <w:color w:val="000000"/>
                <w:sz w:val="16"/>
                <w:szCs w:val="16"/>
              </w:rPr>
              <w:t>セル</w:t>
            </w:r>
            <w:r w:rsidRPr="005D4B8F">
              <w:rPr>
                <w:rFonts w:ascii="BIZ UDPゴシック" w:eastAsia="BIZ UDPゴシック" w:hAnsi="BIZ UDPゴシック" w:cs="Calibri"/>
                <w:color w:val="000000"/>
                <w:sz w:val="16"/>
                <w:szCs w:val="16"/>
              </w:rPr>
              <w:t>UN/UL</w:t>
            </w:r>
            <w:r w:rsidRPr="005D4B8F">
              <w:rPr>
                <w:rFonts w:ascii="BIZ UDPゴシック" w:eastAsia="BIZ UDPゴシック" w:hAnsi="BIZ UDPゴシック" w:cs="Calibri" w:hint="eastAsia"/>
                <w:color w:val="000000"/>
                <w:sz w:val="16"/>
                <w:szCs w:val="16"/>
              </w:rPr>
              <w:t>勧告適合書等により規格に基づいたセルであることを確認する。（宇宙機関認定セルの場合、その機関が認定したことを確認できれば良い。）</w:t>
            </w:r>
            <w:r w:rsidRPr="005D4B8F">
              <w:rPr>
                <w:rFonts w:ascii="BIZ UDPゴシック" w:eastAsia="BIZ UDPゴシック" w:hAnsi="BIZ UDPゴシック" w:cs="Calibri" w:hint="eastAsia"/>
                <w:b/>
                <w:bCs/>
                <w:color w:val="000000"/>
                <w:sz w:val="16"/>
                <w:szCs w:val="16"/>
              </w:rPr>
              <w:t>※</w:t>
            </w:r>
          </w:p>
        </w:tc>
        <w:tc>
          <w:tcPr>
            <w:tcW w:w="725" w:type="dxa"/>
            <w:hideMark/>
          </w:tcPr>
          <w:p w14:paraId="3AF515C2" w14:textId="77777777" w:rsidR="00102F77" w:rsidRPr="005D4B8F" w:rsidRDefault="00102F77"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675075B6" w14:textId="77777777" w:rsidR="00102F77" w:rsidRPr="005D4B8F" w:rsidRDefault="00102F77"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Ⅱ</w:t>
            </w:r>
          </w:p>
        </w:tc>
        <w:tc>
          <w:tcPr>
            <w:tcW w:w="1856" w:type="dxa"/>
            <w:hideMark/>
          </w:tcPr>
          <w:p w14:paraId="14C0B6D7" w14:textId="77777777" w:rsidR="00102F77" w:rsidRPr="005D4B8F" w:rsidRDefault="00102F77"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403302EA" w14:textId="028AC348" w:rsidR="00102F77" w:rsidRPr="005D4B8F" w:rsidRDefault="00102F77"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本資料に認証番号等を添付</w:t>
            </w:r>
          </w:p>
        </w:tc>
      </w:tr>
      <w:tr w:rsidR="00102F77" w:rsidRPr="005D4B8F" w14:paraId="48C602A0" w14:textId="77777777" w:rsidTr="00DD38A6">
        <w:trPr>
          <w:trHeight w:val="1033"/>
        </w:trPr>
        <w:tc>
          <w:tcPr>
            <w:tcW w:w="684" w:type="dxa"/>
            <w:vMerge/>
          </w:tcPr>
          <w:p w14:paraId="686BD0CB" w14:textId="77777777" w:rsidR="00102F77" w:rsidRPr="005D4B8F" w:rsidRDefault="00102F77" w:rsidP="009C7D34">
            <w:pPr>
              <w:widowControl/>
              <w:autoSpaceDE/>
              <w:autoSpaceDN/>
              <w:adjustRightInd/>
              <w:spacing w:line="200" w:lineRule="exact"/>
              <w:ind w:firstLine="0"/>
              <w:jc w:val="center"/>
              <w:textAlignment w:val="auto"/>
              <w:rPr>
                <w:rFonts w:ascii="BIZ UDPゴシック" w:eastAsia="BIZ UDPゴシック" w:hAnsi="BIZ UDPゴシック" w:cs="Calibri"/>
                <w:color w:val="000000"/>
                <w:sz w:val="16"/>
                <w:szCs w:val="16"/>
              </w:rPr>
            </w:pPr>
          </w:p>
        </w:tc>
        <w:tc>
          <w:tcPr>
            <w:tcW w:w="1726" w:type="dxa"/>
            <w:vMerge/>
          </w:tcPr>
          <w:p w14:paraId="0B35FCED" w14:textId="77777777" w:rsidR="00102F77" w:rsidRPr="005D4B8F" w:rsidRDefault="00102F77" w:rsidP="009C7D34">
            <w:pPr>
              <w:widowControl/>
              <w:autoSpaceDE/>
              <w:autoSpaceDN/>
              <w:adjustRightInd/>
              <w:spacing w:line="200" w:lineRule="exact"/>
              <w:ind w:firstLine="0"/>
              <w:jc w:val="center"/>
              <w:textAlignment w:val="auto"/>
              <w:rPr>
                <w:rFonts w:ascii="BIZ UDPゴシック" w:eastAsia="BIZ UDPゴシック" w:hAnsi="BIZ UDPゴシック" w:cs="Calibri"/>
                <w:color w:val="000000"/>
                <w:sz w:val="16"/>
                <w:szCs w:val="16"/>
              </w:rPr>
            </w:pPr>
          </w:p>
        </w:tc>
        <w:tc>
          <w:tcPr>
            <w:tcW w:w="1337" w:type="dxa"/>
            <w:vMerge/>
          </w:tcPr>
          <w:p w14:paraId="3134C945" w14:textId="77777777" w:rsidR="00102F77" w:rsidRPr="005D4B8F" w:rsidRDefault="00102F77"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vMerge/>
          </w:tcPr>
          <w:p w14:paraId="511A263F" w14:textId="77777777" w:rsidR="00102F77" w:rsidRPr="005D4B8F" w:rsidRDefault="00102F77"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9" w:type="dxa"/>
          </w:tcPr>
          <w:p w14:paraId="733A11FB" w14:textId="033BF695" w:rsidR="00102F77" w:rsidRPr="005D4B8F" w:rsidRDefault="00102F77"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DF3A86">
              <w:rPr>
                <w:rFonts w:ascii="BIZ UDPゴシック" w:eastAsia="BIZ UDPゴシック" w:hAnsi="BIZ UDPゴシック" w:cs="Calibri"/>
                <w:color w:val="EE0000"/>
                <w:sz w:val="16"/>
                <w:szCs w:val="16"/>
                <w:u w:val="single"/>
              </w:rPr>
              <w:t>(1-</w:t>
            </w:r>
            <w:r w:rsidR="00DF3A86" w:rsidRPr="00DF3A86">
              <w:rPr>
                <w:rFonts w:ascii="BIZ UDPゴシック" w:eastAsia="BIZ UDPゴシック" w:hAnsi="BIZ UDPゴシック" w:cs="Calibri" w:hint="eastAsia"/>
                <w:color w:val="EE0000"/>
                <w:sz w:val="16"/>
                <w:szCs w:val="16"/>
                <w:u w:val="single"/>
              </w:rPr>
              <w:t>1-</w:t>
            </w:r>
            <w:r w:rsidRPr="00DF3A86">
              <w:rPr>
                <w:rFonts w:ascii="BIZ UDPゴシック" w:eastAsia="BIZ UDPゴシック" w:hAnsi="BIZ UDPゴシック" w:cs="Calibri"/>
                <w:color w:val="EE0000"/>
                <w:sz w:val="16"/>
                <w:szCs w:val="16"/>
                <w:u w:val="single"/>
              </w:rPr>
              <w:t>2)</w:t>
            </w:r>
            <w:r w:rsidR="00E57B7F" w:rsidRPr="005D4B8F">
              <w:rPr>
                <w:rFonts w:ascii="BIZ UDPゴシック" w:eastAsia="BIZ UDPゴシック" w:hAnsi="BIZ UDPゴシック" w:cs="Calibri"/>
                <w:sz w:val="16"/>
                <w:szCs w:val="16"/>
              </w:rPr>
              <w:t xml:space="preserve"> </w:t>
            </w:r>
            <w:r w:rsidR="002D1587" w:rsidRPr="005D4B8F">
              <w:rPr>
                <w:rFonts w:ascii="BIZ UDPゴシック" w:eastAsia="BIZ UDPゴシック" w:hAnsi="BIZ UDPゴシック" w:cs="Calibri"/>
                <w:sz w:val="16"/>
                <w:szCs w:val="16"/>
              </w:rPr>
              <w:t>打上げ環境下でセル内部の短絡を生じるセルを排除するために、衛星搭載状態（またはバッテリ組立）の環境試験（真空試験、振動試験等）前後におけるバッテリ</w:t>
            </w:r>
            <w:r w:rsidR="00F27338" w:rsidRPr="005D4B8F">
              <w:rPr>
                <w:rFonts w:ascii="BIZ UDPゴシック" w:eastAsia="BIZ UDPゴシック" w:hAnsi="BIZ UDPゴシック" w:cs="Calibri" w:hint="eastAsia"/>
                <w:sz w:val="16"/>
                <w:szCs w:val="16"/>
              </w:rPr>
              <w:t>充放電</w:t>
            </w:r>
            <w:r w:rsidR="002D1587" w:rsidRPr="005D4B8F">
              <w:rPr>
                <w:rFonts w:ascii="BIZ UDPゴシック" w:eastAsia="BIZ UDPゴシック" w:hAnsi="BIZ UDPゴシック" w:cs="Calibri"/>
                <w:sz w:val="16"/>
                <w:szCs w:val="16"/>
              </w:rPr>
              <w:t>特性に変化の無いことを示す。</w:t>
            </w:r>
            <w:r w:rsidR="00546EBA" w:rsidRPr="005D4B8F">
              <w:rPr>
                <w:rFonts w:ascii="BIZ UDPゴシック" w:eastAsia="BIZ UDPゴシック" w:hAnsi="BIZ UDPゴシック" w:cs="Calibri" w:hint="eastAsia"/>
                <w:b/>
                <w:bCs/>
                <w:color w:val="000000"/>
                <w:sz w:val="16"/>
                <w:szCs w:val="16"/>
              </w:rPr>
              <w:t>※</w:t>
            </w:r>
          </w:p>
        </w:tc>
        <w:tc>
          <w:tcPr>
            <w:tcW w:w="725" w:type="dxa"/>
          </w:tcPr>
          <w:p w14:paraId="15D0B4E2" w14:textId="2F55EF48" w:rsidR="00102F77" w:rsidRPr="005D4B8F" w:rsidRDefault="002D1587"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O</w:t>
            </w:r>
            <w:r w:rsidRPr="005D4B8F">
              <w:rPr>
                <w:rFonts w:ascii="BIZ UDPゴシック" w:eastAsia="BIZ UDPゴシック" w:hAnsi="BIZ UDPゴシック" w:cs="Calibri"/>
                <w:color w:val="000000"/>
                <w:sz w:val="16"/>
                <w:szCs w:val="16"/>
              </w:rPr>
              <w:t>PEN</w:t>
            </w:r>
          </w:p>
        </w:tc>
        <w:tc>
          <w:tcPr>
            <w:tcW w:w="447" w:type="dxa"/>
          </w:tcPr>
          <w:p w14:paraId="02B80EC2" w14:textId="6B18A9EC" w:rsidR="00102F77" w:rsidRPr="005D4B8F" w:rsidRDefault="002D1587"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Ⅲ</w:t>
            </w:r>
          </w:p>
        </w:tc>
        <w:tc>
          <w:tcPr>
            <w:tcW w:w="1856" w:type="dxa"/>
          </w:tcPr>
          <w:p w14:paraId="6A1AD4FB" w14:textId="77777777" w:rsidR="00102F77" w:rsidRPr="005D4B8F" w:rsidRDefault="00102F77"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85" w:type="dxa"/>
          </w:tcPr>
          <w:p w14:paraId="22699D58" w14:textId="71EA70CD" w:rsidR="00102F77" w:rsidRPr="005D4B8F" w:rsidRDefault="002D1587"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本資料に</w:t>
            </w:r>
            <w:r w:rsidR="00EF6EC3" w:rsidRPr="005D4B8F">
              <w:rPr>
                <w:rFonts w:ascii="BIZ UDPゴシック" w:eastAsia="BIZ UDPゴシック" w:hAnsi="BIZ UDPゴシック" w:cs="Calibri" w:hint="eastAsia"/>
                <w:color w:val="000000"/>
                <w:sz w:val="16"/>
                <w:szCs w:val="16"/>
              </w:rPr>
              <w:t>充放電特性のサマリ</w:t>
            </w:r>
            <w:r w:rsidRPr="005D4B8F">
              <w:rPr>
                <w:rFonts w:ascii="BIZ UDPゴシック" w:eastAsia="BIZ UDPゴシック" w:hAnsi="BIZ UDPゴシック" w:cs="Calibri"/>
                <w:color w:val="000000"/>
                <w:sz w:val="16"/>
                <w:szCs w:val="16"/>
              </w:rPr>
              <w:t>を添付</w:t>
            </w:r>
          </w:p>
        </w:tc>
      </w:tr>
      <w:tr w:rsidR="00C63756" w:rsidRPr="005D4B8F" w14:paraId="53236E82" w14:textId="77777777" w:rsidTr="00DD38A6">
        <w:trPr>
          <w:trHeight w:val="101"/>
        </w:trPr>
        <w:tc>
          <w:tcPr>
            <w:tcW w:w="684" w:type="dxa"/>
            <w:vMerge/>
            <w:hideMark/>
          </w:tcPr>
          <w:p w14:paraId="24AA4398"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32EFF177"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val="restart"/>
            <w:hideMark/>
          </w:tcPr>
          <w:p w14:paraId="3A0F4254"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(2)</w:t>
            </w:r>
            <w:r w:rsidRPr="005D4B8F">
              <w:rPr>
                <w:rFonts w:ascii="BIZ UDPゴシック" w:eastAsia="BIZ UDPゴシック" w:hAnsi="BIZ UDPゴシック" w:cs="Calibri" w:hint="eastAsia"/>
                <w:color w:val="000000"/>
                <w:sz w:val="16"/>
                <w:szCs w:val="16"/>
              </w:rPr>
              <w:t>セル外部の短絡</w:t>
            </w:r>
          </w:p>
        </w:tc>
        <w:tc>
          <w:tcPr>
            <w:tcW w:w="3417" w:type="dxa"/>
            <w:vMerge w:val="restart"/>
            <w:hideMark/>
          </w:tcPr>
          <w:p w14:paraId="76705569" w14:textId="11E2EDAB"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(2) </w:t>
            </w:r>
            <w:r w:rsidRPr="005D4B8F">
              <w:rPr>
                <w:rFonts w:ascii="BIZ UDPゴシック" w:eastAsia="BIZ UDPゴシック" w:hAnsi="BIZ UDPゴシック" w:cs="Calibri" w:hint="eastAsia"/>
                <w:color w:val="000000"/>
                <w:sz w:val="16"/>
                <w:szCs w:val="16"/>
              </w:rPr>
              <w:t>バッテリ負荷側短絡が無い設計・製造。</w:t>
            </w:r>
            <w:r w:rsidRPr="005D4B8F">
              <w:rPr>
                <w:rFonts w:ascii="BIZ UDPゴシック" w:eastAsia="BIZ UDPゴシック" w:hAnsi="BIZ UDPゴシック" w:cs="Calibri" w:hint="eastAsia"/>
                <w:color w:val="000000"/>
                <w:sz w:val="16"/>
                <w:szCs w:val="16"/>
              </w:rPr>
              <w:br/>
            </w:r>
            <w:r w:rsidRPr="005D4B8F">
              <w:rPr>
                <w:rFonts w:ascii="BIZ UDPゴシック" w:eastAsia="BIZ UDPゴシック" w:hAnsi="BIZ UDPゴシック" w:cs="Calibri"/>
                <w:color w:val="000000"/>
                <w:sz w:val="16"/>
                <w:szCs w:val="16"/>
              </w:rPr>
              <w:t>(2-1)</w:t>
            </w:r>
            <w:r w:rsidRPr="005D4B8F">
              <w:rPr>
                <w:rFonts w:ascii="BIZ UDPゴシック" w:eastAsia="BIZ UDPゴシック" w:hAnsi="BIZ UDPゴシック" w:cs="Calibri" w:hint="eastAsia"/>
                <w:color w:val="000000"/>
                <w:sz w:val="16"/>
                <w:szCs w:val="16"/>
              </w:rPr>
              <w:t>または</w:t>
            </w:r>
            <w:r w:rsidRPr="005D4B8F">
              <w:rPr>
                <w:rFonts w:ascii="BIZ UDPゴシック" w:eastAsia="BIZ UDPゴシック" w:hAnsi="BIZ UDPゴシック" w:cs="Calibri"/>
                <w:color w:val="000000"/>
                <w:sz w:val="16"/>
                <w:szCs w:val="16"/>
              </w:rPr>
              <w:t>(2-2)</w:t>
            </w:r>
            <w:r w:rsidRPr="005D4B8F">
              <w:rPr>
                <w:rFonts w:ascii="BIZ UDPゴシック" w:eastAsia="BIZ UDPゴシック" w:hAnsi="BIZ UDPゴシック" w:cs="Calibri" w:hint="eastAsia"/>
                <w:color w:val="000000"/>
                <w:sz w:val="16"/>
                <w:szCs w:val="16"/>
              </w:rPr>
              <w:t>のどちらかを選択。</w:t>
            </w:r>
            <w:r w:rsidRPr="005D4B8F">
              <w:rPr>
                <w:rFonts w:ascii="BIZ UDPゴシック" w:eastAsia="BIZ UDPゴシック" w:hAnsi="BIZ UDPゴシック" w:cs="Calibri" w:hint="eastAsia"/>
                <w:color w:val="000000"/>
                <w:sz w:val="16"/>
                <w:szCs w:val="16"/>
              </w:rPr>
              <w:br/>
            </w:r>
            <w:r w:rsidRPr="005D4B8F">
              <w:rPr>
                <w:rFonts w:ascii="BIZ UDPゴシック" w:eastAsia="BIZ UDPゴシック" w:hAnsi="BIZ UDPゴシック" w:cs="Calibri"/>
                <w:color w:val="000000"/>
                <w:sz w:val="16"/>
                <w:szCs w:val="16"/>
              </w:rPr>
              <w:t>(2-1)</w:t>
            </w:r>
            <w:r w:rsidRPr="005D4B8F">
              <w:rPr>
                <w:rFonts w:ascii="BIZ UDPゴシック" w:eastAsia="BIZ UDPゴシック" w:hAnsi="BIZ UDPゴシック" w:cs="Calibri" w:hint="eastAsia"/>
                <w:color w:val="000000"/>
                <w:sz w:val="16"/>
                <w:szCs w:val="16"/>
              </w:rPr>
              <w:t>セル外部の短絡に対して、</w:t>
            </w:r>
            <w:r w:rsidR="003C63F0" w:rsidRPr="005D4B8F">
              <w:rPr>
                <w:rFonts w:ascii="BIZ UDPゴシック" w:eastAsia="BIZ UDPゴシック" w:hAnsi="BIZ UDPゴシック" w:cs="Calibri"/>
                <w:color w:val="000000"/>
                <w:sz w:val="16"/>
                <w:szCs w:val="16"/>
              </w:rPr>
              <w:t>2</w:t>
            </w:r>
            <w:r w:rsidRPr="005D4B8F">
              <w:rPr>
                <w:rFonts w:ascii="BIZ UDPゴシック" w:eastAsia="BIZ UDPゴシック" w:hAnsi="BIZ UDPゴシック" w:cs="Calibri" w:hint="eastAsia"/>
                <w:color w:val="000000"/>
                <w:sz w:val="16"/>
                <w:szCs w:val="16"/>
              </w:rPr>
              <w:t>つの保護機能（セパレータシャットダウン機能、</w:t>
            </w:r>
            <w:r w:rsidRPr="005D4B8F">
              <w:rPr>
                <w:rFonts w:ascii="BIZ UDPゴシック" w:eastAsia="BIZ UDPゴシック" w:hAnsi="BIZ UDPゴシック" w:cs="Calibri"/>
                <w:color w:val="000000"/>
                <w:sz w:val="16"/>
                <w:szCs w:val="16"/>
              </w:rPr>
              <w:t>PTC</w:t>
            </w:r>
            <w:r w:rsidRPr="005D4B8F">
              <w:rPr>
                <w:rFonts w:ascii="BIZ UDPゴシック" w:eastAsia="BIZ UDPゴシック" w:hAnsi="BIZ UDPゴシック" w:cs="Calibri" w:hint="eastAsia"/>
                <w:color w:val="000000"/>
                <w:sz w:val="16"/>
                <w:szCs w:val="16"/>
              </w:rPr>
              <w:t>、ヒュージブルリンク</w:t>
            </w:r>
            <w:r w:rsidR="002F7C7F" w:rsidRPr="005D4B8F">
              <w:rPr>
                <w:rFonts w:ascii="BIZ UDPゴシック" w:eastAsia="BIZ UDPゴシック" w:hAnsi="BIZ UDPゴシック" w:cs="Calibri" w:hint="eastAsia"/>
                <w:color w:val="000000"/>
                <w:sz w:val="16"/>
                <w:szCs w:val="16"/>
              </w:rPr>
              <w:t>、ヒューズ</w:t>
            </w:r>
            <w:r w:rsidRPr="005D4B8F">
              <w:rPr>
                <w:rFonts w:ascii="BIZ UDPゴシック" w:eastAsia="BIZ UDPゴシック" w:hAnsi="BIZ UDPゴシック" w:cs="Calibri" w:hint="eastAsia"/>
                <w:color w:val="000000"/>
                <w:sz w:val="16"/>
                <w:szCs w:val="16"/>
              </w:rPr>
              <w:t>等）をセル内部また</w:t>
            </w:r>
            <w:r w:rsidRPr="005D4B8F">
              <w:rPr>
                <w:rFonts w:ascii="BIZ UDPゴシック" w:eastAsia="BIZ UDPゴシック" w:hAnsi="BIZ UDPゴシック" w:cs="Calibri" w:hint="eastAsia"/>
                <w:color w:val="000000"/>
                <w:sz w:val="16"/>
                <w:szCs w:val="16"/>
              </w:rPr>
              <w:lastRenderedPageBreak/>
              <w:t>は外部に持つ。ただし、</w:t>
            </w:r>
            <w:r w:rsidR="00753ACC" w:rsidRPr="005D4B8F">
              <w:rPr>
                <w:rFonts w:ascii="BIZ UDPゴシック" w:eastAsia="BIZ UDPゴシック" w:hAnsi="BIZ UDPゴシック" w:cs="Calibri" w:hint="eastAsia"/>
                <w:color w:val="000000"/>
                <w:sz w:val="16"/>
                <w:szCs w:val="16"/>
              </w:rPr>
              <w:t>セル</w:t>
            </w:r>
            <w:r w:rsidRPr="005D4B8F">
              <w:rPr>
                <w:rFonts w:ascii="BIZ UDPゴシック" w:eastAsia="BIZ UDPゴシック" w:hAnsi="BIZ UDPゴシック" w:cs="Calibri" w:hint="eastAsia"/>
                <w:color w:val="000000"/>
                <w:sz w:val="16"/>
                <w:szCs w:val="16"/>
              </w:rPr>
              <w:t>と外部保護機能間の経路に短絡が想定される部位は</w:t>
            </w:r>
            <w:r w:rsidRPr="005D4B8F">
              <w:rPr>
                <w:rFonts w:ascii="BIZ UDPゴシック" w:eastAsia="BIZ UDPゴシック" w:hAnsi="BIZ UDPゴシック" w:cs="Calibri"/>
                <w:color w:val="000000"/>
                <w:sz w:val="16"/>
                <w:szCs w:val="16"/>
              </w:rPr>
              <w:t>(2-2)</w:t>
            </w:r>
            <w:r w:rsidRPr="005D4B8F">
              <w:rPr>
                <w:rFonts w:ascii="BIZ UDPゴシック" w:eastAsia="BIZ UDPゴシック" w:hAnsi="BIZ UDPゴシック" w:cs="Calibri" w:hint="eastAsia"/>
                <w:color w:val="000000"/>
                <w:sz w:val="16"/>
                <w:szCs w:val="16"/>
              </w:rPr>
              <w:t>に示す二重絶縁する（当該箇所の短絡が生じた場合、外部保護機能は機能しないため）。</w:t>
            </w:r>
          </w:p>
        </w:tc>
        <w:tc>
          <w:tcPr>
            <w:tcW w:w="3869" w:type="dxa"/>
            <w:hideMark/>
          </w:tcPr>
          <w:p w14:paraId="4E898AD7" w14:textId="3DCA7731"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lastRenderedPageBreak/>
              <w:t xml:space="preserve">(2-1-1) </w:t>
            </w:r>
            <w:r w:rsidRPr="005D4B8F">
              <w:rPr>
                <w:rFonts w:ascii="BIZ UDPゴシック" w:eastAsia="BIZ UDPゴシック" w:hAnsi="BIZ UDPゴシック" w:cs="Calibri" w:hint="eastAsia"/>
                <w:color w:val="000000"/>
                <w:sz w:val="16"/>
                <w:szCs w:val="16"/>
              </w:rPr>
              <w:t>図面等により、保護機能を確認する。</w:t>
            </w:r>
            <w:r w:rsidRPr="005D4B8F">
              <w:rPr>
                <w:rFonts w:ascii="BIZ UDPゴシック" w:eastAsia="BIZ UDPゴシック" w:hAnsi="BIZ UDPゴシック" w:cs="Calibri" w:hint="eastAsia"/>
                <w:b/>
                <w:bCs/>
                <w:color w:val="000000"/>
                <w:sz w:val="16"/>
                <w:szCs w:val="16"/>
              </w:rPr>
              <w:t>※</w:t>
            </w:r>
          </w:p>
        </w:tc>
        <w:tc>
          <w:tcPr>
            <w:tcW w:w="725" w:type="dxa"/>
            <w:hideMark/>
          </w:tcPr>
          <w:p w14:paraId="0DA030F3"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5582A1C2"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Ⅱ</w:t>
            </w:r>
          </w:p>
        </w:tc>
        <w:tc>
          <w:tcPr>
            <w:tcW w:w="1856" w:type="dxa"/>
            <w:hideMark/>
          </w:tcPr>
          <w:p w14:paraId="0F847442"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676CC737" w14:textId="578B4F41"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本資料に保護機能を示すスケマチックを添付</w:t>
            </w:r>
          </w:p>
        </w:tc>
      </w:tr>
      <w:tr w:rsidR="00C63756" w:rsidRPr="005D4B8F" w14:paraId="3E3AB621" w14:textId="77777777" w:rsidTr="00DD38A6">
        <w:trPr>
          <w:trHeight w:val="60"/>
        </w:trPr>
        <w:tc>
          <w:tcPr>
            <w:tcW w:w="684" w:type="dxa"/>
            <w:vMerge/>
            <w:hideMark/>
          </w:tcPr>
          <w:p w14:paraId="11534FCA"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4428B4B3"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68A91955"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vMerge/>
            <w:hideMark/>
          </w:tcPr>
          <w:p w14:paraId="3A3DB7B5"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9" w:type="dxa"/>
            <w:hideMark/>
          </w:tcPr>
          <w:p w14:paraId="6CBD6ED2" w14:textId="3C57215F"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(2-1-2) </w:t>
            </w:r>
            <w:r w:rsidRPr="005D4B8F">
              <w:rPr>
                <w:rFonts w:ascii="BIZ UDPゴシック" w:eastAsia="BIZ UDPゴシック" w:hAnsi="BIZ UDPゴシック" w:cs="Calibri" w:hint="eastAsia"/>
                <w:color w:val="000000"/>
                <w:sz w:val="16"/>
                <w:szCs w:val="16"/>
              </w:rPr>
              <w:t>機能試験等により、保護機能が作動することを確認する。</w:t>
            </w:r>
            <w:r w:rsidRPr="005D4B8F">
              <w:rPr>
                <w:rFonts w:ascii="BIZ UDPゴシック" w:eastAsia="BIZ UDPゴシック" w:hAnsi="BIZ UDPゴシック" w:cs="Calibri" w:hint="eastAsia"/>
                <w:b/>
                <w:bCs/>
                <w:color w:val="000000"/>
                <w:sz w:val="16"/>
                <w:szCs w:val="16"/>
              </w:rPr>
              <w:t>※</w:t>
            </w:r>
          </w:p>
        </w:tc>
        <w:tc>
          <w:tcPr>
            <w:tcW w:w="725" w:type="dxa"/>
            <w:hideMark/>
          </w:tcPr>
          <w:p w14:paraId="3A5166D9"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5FE376B6"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Ⅲ</w:t>
            </w:r>
          </w:p>
        </w:tc>
        <w:tc>
          <w:tcPr>
            <w:tcW w:w="1856" w:type="dxa"/>
            <w:hideMark/>
          </w:tcPr>
          <w:p w14:paraId="344E02D4"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2FCF4945" w14:textId="166C5638"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r w:rsidR="00C63756" w:rsidRPr="005D4B8F" w14:paraId="6CBD2A02" w14:textId="77777777" w:rsidTr="00DD38A6">
        <w:trPr>
          <w:trHeight w:val="60"/>
        </w:trPr>
        <w:tc>
          <w:tcPr>
            <w:tcW w:w="684" w:type="dxa"/>
            <w:vMerge/>
            <w:hideMark/>
          </w:tcPr>
          <w:p w14:paraId="6D69F690"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1524E5B4"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438CF9BD"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vMerge w:val="restart"/>
            <w:hideMark/>
          </w:tcPr>
          <w:p w14:paraId="1255AF37"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(2-2)</w:t>
            </w:r>
            <w:r w:rsidRPr="005D4B8F">
              <w:rPr>
                <w:rFonts w:ascii="BIZ UDPゴシック" w:eastAsia="BIZ UDPゴシック" w:hAnsi="BIZ UDPゴシック" w:cs="Calibri" w:hint="eastAsia"/>
                <w:color w:val="000000"/>
                <w:sz w:val="16"/>
                <w:szCs w:val="16"/>
              </w:rPr>
              <w:t>負荷側を二重絶縁する。</w:t>
            </w:r>
            <w:r w:rsidRPr="005D4B8F">
              <w:rPr>
                <w:rFonts w:ascii="BIZ UDPゴシック" w:eastAsia="BIZ UDPゴシック" w:hAnsi="BIZ UDPゴシック" w:cs="Calibri" w:hint="eastAsia"/>
                <w:color w:val="000000"/>
                <w:sz w:val="16"/>
                <w:szCs w:val="16"/>
              </w:rPr>
              <w:br/>
              <w:t>（通常バッテリ直近のスイッチまで）</w:t>
            </w:r>
          </w:p>
        </w:tc>
        <w:tc>
          <w:tcPr>
            <w:tcW w:w="3869" w:type="dxa"/>
            <w:hideMark/>
          </w:tcPr>
          <w:p w14:paraId="7C2F8580" w14:textId="4ABC23B9"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(2-2-1) </w:t>
            </w:r>
            <w:r w:rsidRPr="005D4B8F">
              <w:rPr>
                <w:rFonts w:ascii="BIZ UDPゴシック" w:eastAsia="BIZ UDPゴシック" w:hAnsi="BIZ UDPゴシック" w:cs="Calibri" w:hint="eastAsia"/>
                <w:color w:val="000000"/>
                <w:sz w:val="16"/>
                <w:szCs w:val="16"/>
              </w:rPr>
              <w:t>図面等により二重絶縁の箇所を確認する。</w:t>
            </w:r>
            <w:r w:rsidRPr="005D4B8F">
              <w:rPr>
                <w:rFonts w:ascii="BIZ UDPゴシック" w:eastAsia="BIZ UDPゴシック" w:hAnsi="BIZ UDPゴシック" w:cs="Calibri" w:hint="eastAsia"/>
                <w:b/>
                <w:bCs/>
                <w:color w:val="000000"/>
                <w:sz w:val="16"/>
                <w:szCs w:val="16"/>
              </w:rPr>
              <w:t>※</w:t>
            </w:r>
          </w:p>
        </w:tc>
        <w:tc>
          <w:tcPr>
            <w:tcW w:w="725" w:type="dxa"/>
            <w:hideMark/>
          </w:tcPr>
          <w:p w14:paraId="46218C5D"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1012B836"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Ⅱ</w:t>
            </w:r>
          </w:p>
        </w:tc>
        <w:tc>
          <w:tcPr>
            <w:tcW w:w="1856" w:type="dxa"/>
            <w:hideMark/>
          </w:tcPr>
          <w:p w14:paraId="39319CBA"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3F564C62" w14:textId="1427B87B"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本資料に二重絶縁の箇所を示すスケマチックを添付</w:t>
            </w:r>
          </w:p>
        </w:tc>
      </w:tr>
      <w:tr w:rsidR="00C63756" w:rsidRPr="005D4B8F" w14:paraId="66F7329B" w14:textId="77777777" w:rsidTr="00DD38A6">
        <w:trPr>
          <w:trHeight w:val="360"/>
        </w:trPr>
        <w:tc>
          <w:tcPr>
            <w:tcW w:w="684" w:type="dxa"/>
            <w:vMerge/>
            <w:hideMark/>
          </w:tcPr>
          <w:p w14:paraId="300189D6"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46119B00"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2C743B0C"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vMerge/>
            <w:hideMark/>
          </w:tcPr>
          <w:p w14:paraId="020A125B"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9" w:type="dxa"/>
            <w:hideMark/>
          </w:tcPr>
          <w:p w14:paraId="576EDC1D" w14:textId="2EAE05B9"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(2-2-2) </w:t>
            </w:r>
            <w:r w:rsidRPr="005D4B8F">
              <w:rPr>
                <w:rFonts w:ascii="BIZ UDPゴシック" w:eastAsia="BIZ UDPゴシック" w:hAnsi="BIZ UDPゴシック" w:cs="Calibri" w:hint="eastAsia"/>
                <w:color w:val="000000"/>
                <w:sz w:val="16"/>
                <w:szCs w:val="16"/>
              </w:rPr>
              <w:t>現品検査等により、二重絶縁の施工を確認する。</w:t>
            </w:r>
            <w:r w:rsidRPr="005D4B8F">
              <w:rPr>
                <w:rFonts w:ascii="BIZ UDPゴシック" w:eastAsia="BIZ UDPゴシック" w:hAnsi="BIZ UDPゴシック" w:cs="Calibri" w:hint="eastAsia"/>
                <w:b/>
                <w:bCs/>
                <w:color w:val="000000"/>
                <w:sz w:val="16"/>
                <w:szCs w:val="16"/>
              </w:rPr>
              <w:t>※</w:t>
            </w:r>
          </w:p>
        </w:tc>
        <w:tc>
          <w:tcPr>
            <w:tcW w:w="725" w:type="dxa"/>
            <w:hideMark/>
          </w:tcPr>
          <w:p w14:paraId="52FF2113"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20A4ACE5"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Ⅲ</w:t>
            </w:r>
          </w:p>
        </w:tc>
        <w:tc>
          <w:tcPr>
            <w:tcW w:w="1856" w:type="dxa"/>
            <w:hideMark/>
          </w:tcPr>
          <w:p w14:paraId="6889A29C" w14:textId="77777777"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03301736" w14:textId="5DFCAF6D" w:rsidR="00C63756" w:rsidRPr="005D4B8F" w:rsidRDefault="00C63756" w:rsidP="009C7D34">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r w:rsidR="00306650" w:rsidRPr="005D4B8F" w14:paraId="377AD6F3" w14:textId="77777777" w:rsidTr="00DD38A6">
        <w:trPr>
          <w:trHeight w:val="60"/>
        </w:trPr>
        <w:tc>
          <w:tcPr>
            <w:tcW w:w="684" w:type="dxa"/>
            <w:vMerge/>
            <w:hideMark/>
          </w:tcPr>
          <w:p w14:paraId="345D42CC" w14:textId="77777777" w:rsidR="00306650" w:rsidRPr="005D4B8F" w:rsidRDefault="00306650" w:rsidP="008C7C4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78D85875" w14:textId="77777777" w:rsidR="00306650" w:rsidRPr="005D4B8F" w:rsidRDefault="00306650" w:rsidP="008C7C4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val="restart"/>
            <w:hideMark/>
          </w:tcPr>
          <w:p w14:paraId="1EC6843B" w14:textId="77777777" w:rsidR="00306650" w:rsidRPr="005D4B8F" w:rsidRDefault="00306650" w:rsidP="008C7C4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(3)</w:t>
            </w:r>
            <w:r w:rsidRPr="005D4B8F">
              <w:rPr>
                <w:rFonts w:ascii="BIZ UDPゴシック" w:eastAsia="BIZ UDPゴシック" w:hAnsi="BIZ UDPゴシック" w:cs="Calibri" w:hint="eastAsia"/>
                <w:color w:val="000000"/>
                <w:sz w:val="16"/>
                <w:szCs w:val="16"/>
              </w:rPr>
              <w:t>過充電</w:t>
            </w:r>
          </w:p>
        </w:tc>
        <w:tc>
          <w:tcPr>
            <w:tcW w:w="3417" w:type="dxa"/>
            <w:vMerge w:val="restart"/>
            <w:hideMark/>
          </w:tcPr>
          <w:p w14:paraId="40CB8B7F" w14:textId="77777777" w:rsidR="00306650" w:rsidRPr="005D4B8F" w:rsidRDefault="00306650" w:rsidP="008C7C4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(3-1) </w:t>
            </w:r>
            <w:r w:rsidRPr="005D4B8F">
              <w:rPr>
                <w:rFonts w:ascii="BIZ UDPゴシック" w:eastAsia="BIZ UDPゴシック" w:hAnsi="BIZ UDPゴシック" w:cs="Calibri" w:hint="eastAsia"/>
                <w:color w:val="000000"/>
                <w:sz w:val="16"/>
                <w:szCs w:val="16"/>
              </w:rPr>
              <w:t>射場の爆発性危険雰囲気以外で充電する場合は過充電に対して</w:t>
            </w:r>
            <w:r w:rsidRPr="005D4B8F">
              <w:rPr>
                <w:rFonts w:ascii="BIZ UDPゴシック" w:eastAsia="BIZ UDPゴシック" w:hAnsi="BIZ UDPゴシック" w:cs="Calibri"/>
                <w:color w:val="000000"/>
                <w:sz w:val="16"/>
                <w:szCs w:val="16"/>
              </w:rPr>
              <w:t>1FT</w:t>
            </w:r>
            <w:r w:rsidRPr="005D4B8F">
              <w:rPr>
                <w:rFonts w:ascii="BIZ UDPゴシック" w:eastAsia="BIZ UDPゴシック" w:hAnsi="BIZ UDPゴシック" w:cs="Calibri" w:hint="eastAsia"/>
                <w:color w:val="000000"/>
                <w:sz w:val="16"/>
                <w:szCs w:val="16"/>
              </w:rPr>
              <w:t>設計、爆発性危険雰囲気内及びロケット搭載状態で充電する場合は過充電に対して</w:t>
            </w:r>
            <w:r w:rsidRPr="005D4B8F">
              <w:rPr>
                <w:rFonts w:ascii="BIZ UDPゴシック" w:eastAsia="BIZ UDPゴシック" w:hAnsi="BIZ UDPゴシック" w:cs="Calibri"/>
                <w:color w:val="000000"/>
                <w:sz w:val="16"/>
                <w:szCs w:val="16"/>
              </w:rPr>
              <w:t>2FT</w:t>
            </w:r>
            <w:r w:rsidRPr="005D4B8F">
              <w:rPr>
                <w:rFonts w:ascii="BIZ UDPゴシック" w:eastAsia="BIZ UDPゴシック" w:hAnsi="BIZ UDPゴシック" w:cs="Calibri" w:hint="eastAsia"/>
                <w:color w:val="000000"/>
                <w:sz w:val="16"/>
                <w:szCs w:val="16"/>
              </w:rPr>
              <w:t>設計とする。</w:t>
            </w:r>
          </w:p>
        </w:tc>
        <w:tc>
          <w:tcPr>
            <w:tcW w:w="3869" w:type="dxa"/>
            <w:hideMark/>
          </w:tcPr>
          <w:p w14:paraId="5BB36C97" w14:textId="77777777" w:rsidR="00306650" w:rsidRPr="005D4B8F" w:rsidRDefault="00306650" w:rsidP="008C7C4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(3-1-1) </w:t>
            </w:r>
            <w:r w:rsidRPr="005D4B8F">
              <w:rPr>
                <w:rFonts w:ascii="BIZ UDPゴシック" w:eastAsia="BIZ UDPゴシック" w:hAnsi="BIZ UDPゴシック" w:cs="Calibri" w:hint="eastAsia"/>
                <w:color w:val="000000"/>
                <w:sz w:val="16"/>
                <w:szCs w:val="16"/>
              </w:rPr>
              <w:t>図面等で適切な故障許容設計を確認する。</w:t>
            </w:r>
          </w:p>
        </w:tc>
        <w:tc>
          <w:tcPr>
            <w:tcW w:w="725" w:type="dxa"/>
            <w:hideMark/>
          </w:tcPr>
          <w:p w14:paraId="0D59B473" w14:textId="77777777" w:rsidR="00306650" w:rsidRPr="005D4B8F" w:rsidRDefault="00306650" w:rsidP="008C7C4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456C6037" w14:textId="77777777" w:rsidR="00306650" w:rsidRPr="005D4B8F" w:rsidRDefault="00306650" w:rsidP="008C7C4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Ⅱ</w:t>
            </w:r>
          </w:p>
        </w:tc>
        <w:tc>
          <w:tcPr>
            <w:tcW w:w="1856" w:type="dxa"/>
            <w:hideMark/>
          </w:tcPr>
          <w:p w14:paraId="69B3FFE9" w14:textId="77777777" w:rsidR="00306650" w:rsidRPr="005D4B8F" w:rsidRDefault="00306650" w:rsidP="008C7C4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396D76FF" w14:textId="26A689AE" w:rsidR="00306650" w:rsidRPr="005D4B8F" w:rsidRDefault="00306650" w:rsidP="008C7C4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本資料にFTを示すスケマチックを添付</w:t>
            </w:r>
          </w:p>
        </w:tc>
      </w:tr>
      <w:tr w:rsidR="00306650" w:rsidRPr="005D4B8F" w14:paraId="52F169DF" w14:textId="77777777" w:rsidTr="007A0AF7">
        <w:trPr>
          <w:trHeight w:val="616"/>
        </w:trPr>
        <w:tc>
          <w:tcPr>
            <w:tcW w:w="684" w:type="dxa"/>
            <w:vMerge/>
            <w:hideMark/>
          </w:tcPr>
          <w:p w14:paraId="7E94F899" w14:textId="77777777" w:rsidR="00306650" w:rsidRPr="005D4B8F" w:rsidRDefault="00306650" w:rsidP="008C7C4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3411FAFF" w14:textId="77777777" w:rsidR="00306650" w:rsidRPr="005D4B8F" w:rsidRDefault="00306650" w:rsidP="008C7C4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30D6D464" w14:textId="77777777" w:rsidR="00306650" w:rsidRPr="005D4B8F" w:rsidRDefault="00306650" w:rsidP="008C7C4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vMerge/>
            <w:hideMark/>
          </w:tcPr>
          <w:p w14:paraId="3C9ECC4E" w14:textId="77777777" w:rsidR="00306650" w:rsidRPr="005D4B8F" w:rsidRDefault="00306650" w:rsidP="008C7C4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9" w:type="dxa"/>
            <w:hideMark/>
          </w:tcPr>
          <w:p w14:paraId="3310AD38" w14:textId="042420C5" w:rsidR="00306650" w:rsidRPr="005D4B8F" w:rsidRDefault="00306650" w:rsidP="008C7C4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(3-1-2) </w:t>
            </w:r>
            <w:r w:rsidRPr="005D4B8F">
              <w:rPr>
                <w:rFonts w:ascii="BIZ UDPゴシック" w:eastAsia="BIZ UDPゴシック" w:hAnsi="BIZ UDPゴシック" w:cs="Calibri" w:hint="eastAsia"/>
                <w:color w:val="000000"/>
                <w:sz w:val="16"/>
                <w:szCs w:val="16"/>
              </w:rPr>
              <w:t>機能試験等で過充電防止機能が適切に動作することを確認する。</w:t>
            </w:r>
          </w:p>
        </w:tc>
        <w:tc>
          <w:tcPr>
            <w:tcW w:w="725" w:type="dxa"/>
            <w:hideMark/>
          </w:tcPr>
          <w:p w14:paraId="21D211DD" w14:textId="77777777" w:rsidR="00306650" w:rsidRPr="005D4B8F" w:rsidRDefault="00306650" w:rsidP="008C7C4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130420EE" w14:textId="77777777" w:rsidR="00306650" w:rsidRPr="005D4B8F" w:rsidRDefault="00306650" w:rsidP="008C7C4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Ⅲ</w:t>
            </w:r>
          </w:p>
        </w:tc>
        <w:tc>
          <w:tcPr>
            <w:tcW w:w="1856" w:type="dxa"/>
            <w:hideMark/>
          </w:tcPr>
          <w:p w14:paraId="2070158B" w14:textId="77777777" w:rsidR="00306650" w:rsidRPr="005D4B8F" w:rsidRDefault="00306650" w:rsidP="008C7C4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06F72920" w14:textId="41E2D2EC" w:rsidR="00306650" w:rsidRPr="005D4B8F" w:rsidRDefault="00306650" w:rsidP="008C7C42">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r w:rsidR="00306650" w:rsidRPr="005D4B8F" w14:paraId="2992F87C" w14:textId="77777777" w:rsidTr="00DD38A6">
        <w:trPr>
          <w:trHeight w:val="288"/>
        </w:trPr>
        <w:tc>
          <w:tcPr>
            <w:tcW w:w="684" w:type="dxa"/>
            <w:vMerge/>
          </w:tcPr>
          <w:p w14:paraId="3EBFEB84"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tcPr>
          <w:p w14:paraId="63BAF34E"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tcPr>
          <w:p w14:paraId="1614D4B3"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vMerge/>
          </w:tcPr>
          <w:p w14:paraId="383096F1"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9" w:type="dxa"/>
          </w:tcPr>
          <w:p w14:paraId="3B1B7311" w14:textId="636D6F21" w:rsidR="00306650" w:rsidRPr="00CD3CC7"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CD3CC7">
              <w:rPr>
                <w:rFonts w:ascii="BIZ UDPゴシック" w:eastAsia="BIZ UDPゴシック" w:hAnsi="BIZ UDPゴシック" w:cs="Calibri"/>
                <w:sz w:val="16"/>
                <w:szCs w:val="16"/>
              </w:rPr>
              <w:t xml:space="preserve">(3-1-3) </w:t>
            </w:r>
            <w:r w:rsidRPr="00CD3CC7">
              <w:rPr>
                <w:rFonts w:ascii="BIZ UDPゴシック" w:eastAsia="BIZ UDPゴシック" w:hAnsi="BIZ UDPゴシック" w:cs="Calibri" w:hint="eastAsia"/>
                <w:sz w:val="16"/>
                <w:szCs w:val="16"/>
              </w:rPr>
              <w:t>手順書等にて、モニタによる制御が有効であることを確認する。（</w:t>
            </w:r>
            <w:r w:rsidR="007D07EB" w:rsidRPr="00CD3CC7">
              <w:rPr>
                <w:rFonts w:ascii="BIZ UDPゴシック" w:eastAsia="BIZ UDPゴシック" w:hAnsi="BIZ UDPゴシック" w:cs="Calibri" w:hint="eastAsia"/>
                <w:sz w:val="16"/>
                <w:szCs w:val="16"/>
              </w:rPr>
              <w:t>運用による制御がある場合のみ。）</w:t>
            </w:r>
          </w:p>
        </w:tc>
        <w:tc>
          <w:tcPr>
            <w:tcW w:w="725" w:type="dxa"/>
          </w:tcPr>
          <w:p w14:paraId="271A3303" w14:textId="723AFDB1" w:rsidR="00306650" w:rsidRPr="00CD3CC7"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CD3CC7">
              <w:rPr>
                <w:rFonts w:ascii="BIZ UDPゴシック" w:eastAsia="BIZ UDPゴシック" w:hAnsi="BIZ UDPゴシック" w:cs="Calibri"/>
                <w:sz w:val="16"/>
                <w:szCs w:val="16"/>
              </w:rPr>
              <w:t>OPEN</w:t>
            </w:r>
          </w:p>
        </w:tc>
        <w:tc>
          <w:tcPr>
            <w:tcW w:w="447" w:type="dxa"/>
          </w:tcPr>
          <w:p w14:paraId="3323B9C8" w14:textId="5C235B0C" w:rsidR="00306650" w:rsidRPr="00CD3CC7"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CD3CC7">
              <w:rPr>
                <w:rFonts w:ascii="BIZ UDPゴシック" w:eastAsia="BIZ UDPゴシック" w:hAnsi="BIZ UDPゴシック" w:cs="Calibri" w:hint="eastAsia"/>
                <w:sz w:val="16"/>
                <w:szCs w:val="16"/>
              </w:rPr>
              <w:t>Ⅲ</w:t>
            </w:r>
          </w:p>
        </w:tc>
        <w:tc>
          <w:tcPr>
            <w:tcW w:w="1856" w:type="dxa"/>
          </w:tcPr>
          <w:p w14:paraId="7C9AF044"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85" w:type="dxa"/>
          </w:tcPr>
          <w:p w14:paraId="5F004CE6"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r w:rsidR="00306650" w:rsidRPr="005D4B8F" w14:paraId="7350A0FE" w14:textId="77777777" w:rsidTr="00DD38A6">
        <w:trPr>
          <w:trHeight w:val="330"/>
        </w:trPr>
        <w:tc>
          <w:tcPr>
            <w:tcW w:w="684" w:type="dxa"/>
            <w:vMerge/>
            <w:hideMark/>
          </w:tcPr>
          <w:p w14:paraId="6BF2DB47"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5ED32F2C"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66C598E7"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hideMark/>
          </w:tcPr>
          <w:p w14:paraId="4587C1AA" w14:textId="49C48493"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(3-2) </w:t>
            </w:r>
            <w:r w:rsidRPr="005D4B8F">
              <w:rPr>
                <w:rFonts w:ascii="BIZ UDPゴシック" w:eastAsia="BIZ UDPゴシック" w:hAnsi="BIZ UDPゴシック" w:cs="Calibri" w:hint="eastAsia"/>
                <w:color w:val="000000"/>
                <w:sz w:val="16"/>
                <w:szCs w:val="16"/>
              </w:rPr>
              <w:t>バッテリ電圧モニタは、セルのばらつきにより単セルの過充電の検知とならない場合もあり、セルのばらつきを管理する。</w:t>
            </w:r>
          </w:p>
        </w:tc>
        <w:tc>
          <w:tcPr>
            <w:tcW w:w="3869" w:type="dxa"/>
            <w:hideMark/>
          </w:tcPr>
          <w:p w14:paraId="041D783E" w14:textId="7453C746"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2E22C4">
              <w:rPr>
                <w:rFonts w:ascii="BIZ UDPゴシック" w:eastAsia="BIZ UDPゴシック" w:hAnsi="BIZ UDPゴシック" w:cs="Calibri"/>
                <w:color w:val="EE0000"/>
                <w:sz w:val="16"/>
                <w:szCs w:val="16"/>
                <w:u w:val="single"/>
              </w:rPr>
              <w:t>(3-2</w:t>
            </w:r>
            <w:r w:rsidR="002E22C4" w:rsidRPr="002E22C4">
              <w:rPr>
                <w:rFonts w:ascii="BIZ UDPゴシック" w:eastAsia="BIZ UDPゴシック" w:hAnsi="BIZ UDPゴシック" w:cs="Calibri" w:hint="eastAsia"/>
                <w:color w:val="EE0000"/>
                <w:sz w:val="16"/>
                <w:szCs w:val="16"/>
                <w:u w:val="single"/>
              </w:rPr>
              <w:t>-1</w:t>
            </w:r>
            <w:r w:rsidRPr="002E22C4">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color w:val="000000"/>
                <w:sz w:val="16"/>
                <w:szCs w:val="16"/>
              </w:rPr>
              <w:t xml:space="preserve"> </w:t>
            </w:r>
            <w:r w:rsidRPr="005D4B8F">
              <w:rPr>
                <w:rFonts w:ascii="BIZ UDPゴシック" w:eastAsia="BIZ UDPゴシック" w:hAnsi="BIZ UDPゴシック" w:cs="Calibri" w:hint="eastAsia"/>
                <w:color w:val="000000"/>
                <w:sz w:val="16"/>
                <w:szCs w:val="16"/>
              </w:rPr>
              <w:t>検査記録等でセルのばらつきの管理結果を確認する。</w:t>
            </w:r>
            <w:r w:rsidRPr="005D4B8F">
              <w:rPr>
                <w:rFonts w:ascii="BIZ UDPゴシック" w:eastAsia="BIZ UDPゴシック" w:hAnsi="BIZ UDPゴシック" w:cs="Calibri" w:hint="eastAsia"/>
                <w:b/>
                <w:bCs/>
                <w:color w:val="000000"/>
                <w:sz w:val="16"/>
                <w:szCs w:val="16"/>
              </w:rPr>
              <w:t>※</w:t>
            </w:r>
          </w:p>
        </w:tc>
        <w:tc>
          <w:tcPr>
            <w:tcW w:w="725" w:type="dxa"/>
            <w:hideMark/>
          </w:tcPr>
          <w:p w14:paraId="799AA20F"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3C481ADA"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Ⅲ</w:t>
            </w:r>
          </w:p>
        </w:tc>
        <w:tc>
          <w:tcPr>
            <w:tcW w:w="1856" w:type="dxa"/>
            <w:hideMark/>
          </w:tcPr>
          <w:p w14:paraId="353AEB59"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30637A1E" w14:textId="007EE6C3"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r w:rsidR="00306650" w:rsidRPr="005D4B8F" w14:paraId="78D940B3" w14:textId="77777777" w:rsidTr="00DD38A6">
        <w:trPr>
          <w:trHeight w:val="330"/>
        </w:trPr>
        <w:tc>
          <w:tcPr>
            <w:tcW w:w="684" w:type="dxa"/>
            <w:vMerge/>
          </w:tcPr>
          <w:p w14:paraId="30BF9592"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tcPr>
          <w:p w14:paraId="40D9DAFB"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tcPr>
          <w:p w14:paraId="00B299F7"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tcPr>
          <w:p w14:paraId="5EC956D8" w14:textId="4A2305F4"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 xml:space="preserve">(3-3) </w:t>
            </w:r>
            <w:r w:rsidRPr="005D4B8F">
              <w:rPr>
                <w:rFonts w:ascii="BIZ UDPゴシック" w:eastAsia="BIZ UDPゴシック" w:hAnsi="BIZ UDPゴシック" w:cs="Calibri" w:hint="eastAsia"/>
                <w:sz w:val="16"/>
                <w:szCs w:val="16"/>
              </w:rPr>
              <w:t>（過放電への対応）電池がセル／電池パック製造業者の推奨する電圧または認定試験で確立された電圧以下で使用しない。</w:t>
            </w:r>
          </w:p>
        </w:tc>
        <w:tc>
          <w:tcPr>
            <w:tcW w:w="3869" w:type="dxa"/>
          </w:tcPr>
          <w:p w14:paraId="6D158C8F" w14:textId="187A9A30"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5B2069">
              <w:rPr>
                <w:rFonts w:ascii="BIZ UDPゴシック" w:eastAsia="BIZ UDPゴシック" w:hAnsi="BIZ UDPゴシック" w:cs="Calibri"/>
                <w:color w:val="EE0000"/>
                <w:sz w:val="16"/>
                <w:szCs w:val="16"/>
                <w:u w:val="single"/>
              </w:rPr>
              <w:t>(3</w:t>
            </w:r>
            <w:r w:rsidRPr="002E22C4">
              <w:rPr>
                <w:rFonts w:ascii="BIZ UDPゴシック" w:eastAsia="BIZ UDPゴシック" w:hAnsi="BIZ UDPゴシック" w:cs="Calibri"/>
                <w:color w:val="EE0000"/>
                <w:sz w:val="16"/>
                <w:szCs w:val="16"/>
                <w:u w:val="single"/>
              </w:rPr>
              <w:t>-3</w:t>
            </w:r>
            <w:r w:rsidR="002E22C4" w:rsidRPr="002E22C4">
              <w:rPr>
                <w:rFonts w:ascii="BIZ UDPゴシック" w:eastAsia="BIZ UDPゴシック" w:hAnsi="BIZ UDPゴシック" w:cs="Calibri" w:hint="eastAsia"/>
                <w:color w:val="EE0000"/>
                <w:sz w:val="16"/>
                <w:szCs w:val="16"/>
                <w:u w:val="single"/>
              </w:rPr>
              <w:t>-1</w:t>
            </w:r>
            <w:r w:rsidRPr="002E22C4">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sz w:val="16"/>
                <w:szCs w:val="16"/>
              </w:rPr>
              <w:t>充電前のバッテリ電圧の確認（射場充電作業がある場合のみ）</w:t>
            </w:r>
          </w:p>
        </w:tc>
        <w:tc>
          <w:tcPr>
            <w:tcW w:w="725" w:type="dxa"/>
          </w:tcPr>
          <w:p w14:paraId="6EBE4B6C" w14:textId="2D38E2F2"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tcPr>
          <w:p w14:paraId="156069A5" w14:textId="7A672851"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Ⅲ</w:t>
            </w:r>
          </w:p>
        </w:tc>
        <w:tc>
          <w:tcPr>
            <w:tcW w:w="1856" w:type="dxa"/>
          </w:tcPr>
          <w:p w14:paraId="2EC198B6"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85" w:type="dxa"/>
          </w:tcPr>
          <w:p w14:paraId="540C59AE"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r w:rsidR="00306650" w:rsidRPr="005D4B8F" w14:paraId="201B3681" w14:textId="77777777" w:rsidTr="00DD38A6">
        <w:trPr>
          <w:trHeight w:val="424"/>
        </w:trPr>
        <w:tc>
          <w:tcPr>
            <w:tcW w:w="684" w:type="dxa"/>
            <w:vMerge/>
            <w:hideMark/>
          </w:tcPr>
          <w:p w14:paraId="773D3724"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02795E7C"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val="restart"/>
            <w:hideMark/>
          </w:tcPr>
          <w:p w14:paraId="052A7F03" w14:textId="20662304"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(4)</w:t>
            </w:r>
            <w:r w:rsidRPr="005D4B8F">
              <w:rPr>
                <w:rFonts w:ascii="BIZ UDPゴシック" w:eastAsia="BIZ UDPゴシック" w:hAnsi="BIZ UDPゴシック" w:cs="Calibri" w:hint="eastAsia"/>
                <w:color w:val="000000"/>
                <w:sz w:val="16"/>
                <w:szCs w:val="16"/>
              </w:rPr>
              <w:t>熱制御系の故障に起因する異常な温度環境での使用</w:t>
            </w:r>
          </w:p>
        </w:tc>
        <w:tc>
          <w:tcPr>
            <w:tcW w:w="3417" w:type="dxa"/>
            <w:hideMark/>
          </w:tcPr>
          <w:p w14:paraId="4A573FE7"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(4-1)</w:t>
            </w:r>
            <w:r w:rsidRPr="005D4B8F">
              <w:rPr>
                <w:rFonts w:ascii="BIZ UDPゴシック" w:eastAsia="BIZ UDPゴシック" w:hAnsi="BIZ UDPゴシック" w:cs="Calibri" w:hint="eastAsia"/>
                <w:color w:val="000000"/>
                <w:sz w:val="16"/>
                <w:szCs w:val="16"/>
              </w:rPr>
              <w:t>または</w:t>
            </w:r>
            <w:r w:rsidRPr="005D4B8F">
              <w:rPr>
                <w:rFonts w:ascii="BIZ UDPゴシック" w:eastAsia="BIZ UDPゴシック" w:hAnsi="BIZ UDPゴシック" w:cs="Calibri"/>
                <w:color w:val="000000"/>
                <w:sz w:val="16"/>
                <w:szCs w:val="16"/>
              </w:rPr>
              <w:t>(4-2</w:t>
            </w:r>
            <w:r w:rsidRPr="005D4B8F">
              <w:rPr>
                <w:rFonts w:ascii="BIZ UDPゴシック" w:eastAsia="BIZ UDPゴシック" w:hAnsi="BIZ UDPゴシック" w:cs="Calibri" w:hint="eastAsia"/>
                <w:color w:val="000000"/>
                <w:sz w:val="16"/>
                <w:szCs w:val="16"/>
              </w:rPr>
              <w:t>）のどちらかを選択。</w:t>
            </w:r>
            <w:r w:rsidRPr="005D4B8F">
              <w:rPr>
                <w:rFonts w:ascii="BIZ UDPゴシック" w:eastAsia="BIZ UDPゴシック" w:hAnsi="BIZ UDPゴシック" w:cs="Calibri" w:hint="eastAsia"/>
                <w:color w:val="000000"/>
                <w:sz w:val="16"/>
                <w:szCs w:val="16"/>
              </w:rPr>
              <w:br/>
            </w:r>
            <w:r w:rsidRPr="005D4B8F">
              <w:rPr>
                <w:rFonts w:ascii="BIZ UDPゴシック" w:eastAsia="BIZ UDPゴシック" w:hAnsi="BIZ UDPゴシック" w:cs="Calibri"/>
                <w:color w:val="000000"/>
                <w:sz w:val="16"/>
                <w:szCs w:val="16"/>
              </w:rPr>
              <w:t>(4-1)</w:t>
            </w:r>
            <w:r w:rsidRPr="005D4B8F">
              <w:rPr>
                <w:rFonts w:ascii="BIZ UDPゴシック" w:eastAsia="BIZ UDPゴシック" w:hAnsi="BIZ UDPゴシック" w:cs="Calibri" w:hint="eastAsia"/>
                <w:color w:val="000000"/>
                <w:sz w:val="16"/>
                <w:szCs w:val="16"/>
              </w:rPr>
              <w:t>最悪状態（ヒータ駆動回路の</w:t>
            </w:r>
            <w:r w:rsidRPr="005D4B8F">
              <w:rPr>
                <w:rFonts w:ascii="BIZ UDPゴシック" w:eastAsia="BIZ UDPゴシック" w:hAnsi="BIZ UDPゴシック" w:cs="Calibri"/>
                <w:color w:val="000000"/>
                <w:sz w:val="16"/>
                <w:szCs w:val="16"/>
              </w:rPr>
              <w:t>2</w:t>
            </w:r>
            <w:r w:rsidRPr="005D4B8F">
              <w:rPr>
                <w:rFonts w:ascii="BIZ UDPゴシック" w:eastAsia="BIZ UDPゴシック" w:hAnsi="BIZ UDPゴシック" w:cs="Calibri" w:hint="eastAsia"/>
                <w:color w:val="000000"/>
                <w:sz w:val="16"/>
                <w:szCs w:val="16"/>
              </w:rPr>
              <w:t>故障後など）でも、バッテリ保証温度以下である設計。</w:t>
            </w:r>
          </w:p>
        </w:tc>
        <w:tc>
          <w:tcPr>
            <w:tcW w:w="3869" w:type="dxa"/>
            <w:hideMark/>
          </w:tcPr>
          <w:p w14:paraId="103B5907" w14:textId="1DACD760"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B2069">
              <w:rPr>
                <w:rFonts w:ascii="BIZ UDPゴシック" w:eastAsia="BIZ UDPゴシック" w:hAnsi="BIZ UDPゴシック" w:cs="Calibri"/>
                <w:color w:val="EE0000"/>
                <w:sz w:val="16"/>
                <w:szCs w:val="16"/>
                <w:u w:val="single"/>
              </w:rPr>
              <w:t>(4-1</w:t>
            </w:r>
            <w:r w:rsidR="005B2069" w:rsidRPr="005B2069">
              <w:rPr>
                <w:rFonts w:ascii="BIZ UDPゴシック" w:eastAsia="BIZ UDPゴシック" w:hAnsi="BIZ UDPゴシック" w:cs="Calibri" w:hint="eastAsia"/>
                <w:color w:val="EE0000"/>
                <w:sz w:val="16"/>
                <w:szCs w:val="16"/>
                <w:u w:val="single"/>
              </w:rPr>
              <w:t>-1</w:t>
            </w:r>
            <w:r w:rsidRPr="005B2069">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color w:val="000000"/>
                <w:sz w:val="16"/>
                <w:szCs w:val="16"/>
              </w:rPr>
              <w:t>最悪状態（ヒータ駆動回路の</w:t>
            </w:r>
            <w:r w:rsidRPr="005D4B8F">
              <w:rPr>
                <w:rFonts w:ascii="BIZ UDPゴシック" w:eastAsia="BIZ UDPゴシック" w:hAnsi="BIZ UDPゴシック" w:cs="Calibri"/>
                <w:color w:val="000000"/>
                <w:sz w:val="16"/>
                <w:szCs w:val="16"/>
              </w:rPr>
              <w:t>2</w:t>
            </w:r>
            <w:r w:rsidRPr="005D4B8F">
              <w:rPr>
                <w:rFonts w:ascii="BIZ UDPゴシック" w:eastAsia="BIZ UDPゴシック" w:hAnsi="BIZ UDPゴシック" w:cs="Calibri" w:hint="eastAsia"/>
                <w:color w:val="000000"/>
                <w:sz w:val="16"/>
                <w:szCs w:val="16"/>
              </w:rPr>
              <w:t>故障後など）を想定した熱解析によりバッテリ保証温度以下であることを確認する。</w:t>
            </w:r>
          </w:p>
        </w:tc>
        <w:tc>
          <w:tcPr>
            <w:tcW w:w="725" w:type="dxa"/>
            <w:hideMark/>
          </w:tcPr>
          <w:p w14:paraId="4FD31D1C"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7110A485"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Ⅱ</w:t>
            </w:r>
          </w:p>
        </w:tc>
        <w:tc>
          <w:tcPr>
            <w:tcW w:w="1856" w:type="dxa"/>
            <w:hideMark/>
          </w:tcPr>
          <w:p w14:paraId="26846AFE"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410962AC" w14:textId="1F677466"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r w:rsidR="00306650" w:rsidRPr="005D4B8F" w14:paraId="07384492" w14:textId="77777777" w:rsidTr="00DD38A6">
        <w:trPr>
          <w:trHeight w:val="60"/>
        </w:trPr>
        <w:tc>
          <w:tcPr>
            <w:tcW w:w="684" w:type="dxa"/>
            <w:vMerge/>
            <w:hideMark/>
          </w:tcPr>
          <w:p w14:paraId="4F06BA6B"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502A869E"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0A7B3CE2"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vMerge w:val="restart"/>
            <w:hideMark/>
          </w:tcPr>
          <w:p w14:paraId="34DB69A4"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(4-2)2</w:t>
            </w:r>
            <w:r w:rsidRPr="005D4B8F">
              <w:rPr>
                <w:rFonts w:ascii="BIZ UDPゴシック" w:eastAsia="BIZ UDPゴシック" w:hAnsi="BIZ UDPゴシック" w:cs="Calibri" w:hint="eastAsia"/>
                <w:color w:val="000000"/>
                <w:sz w:val="16"/>
                <w:szCs w:val="16"/>
              </w:rPr>
              <w:t>故障が生じてもヒータが</w:t>
            </w:r>
            <w:r w:rsidRPr="005D4B8F">
              <w:rPr>
                <w:rFonts w:ascii="BIZ UDPゴシック" w:eastAsia="BIZ UDPゴシック" w:hAnsi="BIZ UDPゴシック" w:cs="Calibri"/>
                <w:color w:val="000000"/>
                <w:sz w:val="16"/>
                <w:szCs w:val="16"/>
              </w:rPr>
              <w:t>ON</w:t>
            </w:r>
            <w:r w:rsidRPr="005D4B8F">
              <w:rPr>
                <w:rFonts w:ascii="BIZ UDPゴシック" w:eastAsia="BIZ UDPゴシック" w:hAnsi="BIZ UDPゴシック" w:cs="Calibri" w:hint="eastAsia"/>
                <w:color w:val="000000"/>
                <w:sz w:val="16"/>
                <w:szCs w:val="16"/>
              </w:rPr>
              <w:t>にならない設計。</w:t>
            </w:r>
          </w:p>
        </w:tc>
        <w:tc>
          <w:tcPr>
            <w:tcW w:w="3869" w:type="dxa"/>
            <w:hideMark/>
          </w:tcPr>
          <w:p w14:paraId="6070939D"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(4-2-1)</w:t>
            </w:r>
            <w:r w:rsidRPr="005D4B8F">
              <w:rPr>
                <w:rFonts w:ascii="BIZ UDPゴシック" w:eastAsia="BIZ UDPゴシック" w:hAnsi="BIZ UDPゴシック" w:cs="Calibri" w:hint="eastAsia"/>
                <w:color w:val="000000"/>
                <w:sz w:val="16"/>
                <w:szCs w:val="16"/>
              </w:rPr>
              <w:t>図面等で</w:t>
            </w:r>
            <w:r w:rsidRPr="005D4B8F">
              <w:rPr>
                <w:rFonts w:ascii="BIZ UDPゴシック" w:eastAsia="BIZ UDPゴシック" w:hAnsi="BIZ UDPゴシック" w:cs="Calibri"/>
                <w:color w:val="000000"/>
                <w:sz w:val="16"/>
                <w:szCs w:val="16"/>
              </w:rPr>
              <w:t>2</w:t>
            </w:r>
            <w:r w:rsidRPr="005D4B8F">
              <w:rPr>
                <w:rFonts w:ascii="BIZ UDPゴシック" w:eastAsia="BIZ UDPゴシック" w:hAnsi="BIZ UDPゴシック" w:cs="Calibri" w:hint="eastAsia"/>
                <w:color w:val="000000"/>
                <w:sz w:val="16"/>
                <w:szCs w:val="16"/>
              </w:rPr>
              <w:t>故障許容設計を確認する。</w:t>
            </w:r>
          </w:p>
        </w:tc>
        <w:tc>
          <w:tcPr>
            <w:tcW w:w="725" w:type="dxa"/>
            <w:hideMark/>
          </w:tcPr>
          <w:p w14:paraId="59DBE279"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638C2022"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Ⅱ</w:t>
            </w:r>
          </w:p>
        </w:tc>
        <w:tc>
          <w:tcPr>
            <w:tcW w:w="1856" w:type="dxa"/>
            <w:hideMark/>
          </w:tcPr>
          <w:p w14:paraId="11B9B2F0"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1C125AF6" w14:textId="5EE93150"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r w:rsidR="00306650" w:rsidRPr="005D4B8F" w14:paraId="571C8C25" w14:textId="77777777" w:rsidTr="00DD38A6">
        <w:trPr>
          <w:trHeight w:val="255"/>
        </w:trPr>
        <w:tc>
          <w:tcPr>
            <w:tcW w:w="684" w:type="dxa"/>
            <w:vMerge/>
            <w:hideMark/>
          </w:tcPr>
          <w:p w14:paraId="14AB472B"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09D603F5"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72627E7B"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vMerge/>
            <w:hideMark/>
          </w:tcPr>
          <w:p w14:paraId="479B2287"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9" w:type="dxa"/>
            <w:hideMark/>
          </w:tcPr>
          <w:p w14:paraId="258879F9"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(4-2-2)</w:t>
            </w:r>
            <w:r w:rsidRPr="005D4B8F">
              <w:rPr>
                <w:rFonts w:ascii="BIZ UDPゴシック" w:eastAsia="BIZ UDPゴシック" w:hAnsi="BIZ UDPゴシック" w:cs="Calibri" w:hint="eastAsia"/>
                <w:color w:val="000000"/>
                <w:sz w:val="16"/>
                <w:szCs w:val="16"/>
              </w:rPr>
              <w:t>機能試験等で故障許容設計が有効であることを確認する。</w:t>
            </w:r>
          </w:p>
        </w:tc>
        <w:tc>
          <w:tcPr>
            <w:tcW w:w="725" w:type="dxa"/>
            <w:hideMark/>
          </w:tcPr>
          <w:p w14:paraId="7FBC12A1"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6D23AE23"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Ⅲ</w:t>
            </w:r>
          </w:p>
        </w:tc>
        <w:tc>
          <w:tcPr>
            <w:tcW w:w="1856" w:type="dxa"/>
            <w:hideMark/>
          </w:tcPr>
          <w:p w14:paraId="0CDC541A" w14:textId="77777777"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7B9325C2" w14:textId="3315C19D" w:rsidR="00306650" w:rsidRPr="005D4B8F" w:rsidRDefault="00306650" w:rsidP="00306650">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bl>
    <w:p w14:paraId="41648F86" w14:textId="1B5DA168" w:rsidR="009D1488" w:rsidRPr="005D4B8F" w:rsidRDefault="006D6346" w:rsidP="000D7595">
      <w:pPr>
        <w:ind w:firstLine="0"/>
        <w:rPr>
          <w:rFonts w:ascii="BIZ UDPゴシック" w:eastAsia="BIZ UDPゴシック" w:hAnsi="BIZ UDPゴシック" w:cs="Calibri"/>
        </w:rPr>
      </w:pPr>
      <w:r w:rsidRPr="005D4B8F">
        <w:rPr>
          <w:rFonts w:ascii="BIZ UDPゴシック" w:eastAsia="BIZ UDPゴシック" w:hAnsi="BIZ UDPゴシック" w:cs="ＭＳ 明朝" w:hint="eastAsia"/>
          <w:b/>
          <w:bCs/>
        </w:rPr>
        <w:t>※</w:t>
      </w:r>
      <w:r w:rsidRPr="005D4B8F">
        <w:rPr>
          <w:rFonts w:ascii="BIZ UDPゴシック" w:eastAsia="BIZ UDPゴシック" w:hAnsi="BIZ UDPゴシック" w:cs="Calibri"/>
        </w:rPr>
        <w:t>JAXA開発完了セルを使用する場合は既に検証済みであり、追加の検証は不要。</w:t>
      </w:r>
    </w:p>
    <w:p w14:paraId="04E1D763" w14:textId="77777777" w:rsidR="006D6346" w:rsidRPr="005D4B8F" w:rsidRDefault="006D6346" w:rsidP="000D7595">
      <w:pPr>
        <w:ind w:firstLine="0"/>
        <w:rPr>
          <w:rFonts w:ascii="BIZ UDPゴシック" w:eastAsia="BIZ UDPゴシック" w:hAnsi="BIZ UDPゴシック"/>
        </w:rPr>
      </w:pPr>
    </w:p>
    <w:tbl>
      <w:tblPr>
        <w:tblStyle w:val="aa"/>
        <w:tblW w:w="15446" w:type="dxa"/>
        <w:tblLook w:val="04A0" w:firstRow="1" w:lastRow="0" w:firstColumn="1" w:lastColumn="0" w:noHBand="0" w:noVBand="1"/>
      </w:tblPr>
      <w:tblGrid>
        <w:gridCol w:w="684"/>
        <w:gridCol w:w="1726"/>
        <w:gridCol w:w="1337"/>
        <w:gridCol w:w="3417"/>
        <w:gridCol w:w="3869"/>
        <w:gridCol w:w="725"/>
        <w:gridCol w:w="447"/>
        <w:gridCol w:w="1856"/>
        <w:gridCol w:w="1385"/>
      </w:tblGrid>
      <w:tr w:rsidR="00DD38A6" w:rsidRPr="005D4B8F" w14:paraId="18CE804F" w14:textId="77777777" w:rsidTr="00DD38A6">
        <w:tc>
          <w:tcPr>
            <w:tcW w:w="684" w:type="dxa"/>
            <w:shd w:val="clear" w:color="auto" w:fill="FFFF00"/>
            <w:vAlign w:val="center"/>
          </w:tcPr>
          <w:p w14:paraId="2220F715"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color w:val="000000"/>
                <w:sz w:val="16"/>
                <w:szCs w:val="16"/>
              </w:rPr>
              <w:t>No</w:t>
            </w:r>
          </w:p>
        </w:tc>
        <w:tc>
          <w:tcPr>
            <w:tcW w:w="1726" w:type="dxa"/>
            <w:shd w:val="clear" w:color="auto" w:fill="FFFF00"/>
            <w:vAlign w:val="center"/>
          </w:tcPr>
          <w:p w14:paraId="65B3B179"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ハザード</w:t>
            </w:r>
          </w:p>
        </w:tc>
        <w:tc>
          <w:tcPr>
            <w:tcW w:w="1337" w:type="dxa"/>
            <w:shd w:val="clear" w:color="auto" w:fill="FFFF00"/>
            <w:vAlign w:val="center"/>
          </w:tcPr>
          <w:p w14:paraId="39AC6EC9"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ハザード原因</w:t>
            </w:r>
          </w:p>
        </w:tc>
        <w:tc>
          <w:tcPr>
            <w:tcW w:w="3417" w:type="dxa"/>
            <w:shd w:val="clear" w:color="auto" w:fill="FFFF00"/>
            <w:vAlign w:val="center"/>
          </w:tcPr>
          <w:p w14:paraId="2722EA37" w14:textId="6DA3DAF5"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ハザード制御方法</w:t>
            </w:r>
          </w:p>
        </w:tc>
        <w:tc>
          <w:tcPr>
            <w:tcW w:w="3869" w:type="dxa"/>
            <w:shd w:val="clear" w:color="auto" w:fill="FFFF00"/>
            <w:vAlign w:val="center"/>
          </w:tcPr>
          <w:p w14:paraId="0180079E" w14:textId="0DC5DC0F"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安全検証方法</w:t>
            </w:r>
            <w:r w:rsidRPr="00DD38A6">
              <w:rPr>
                <w:rFonts w:ascii="BIZ UDPゴシック" w:eastAsia="BIZ UDPゴシック" w:hAnsi="BIZ UDPゴシック" w:cs="Calibri" w:hint="eastAsia"/>
                <w:color w:val="EE0000"/>
                <w:sz w:val="16"/>
                <w:szCs w:val="16"/>
                <w:u w:val="single"/>
              </w:rPr>
              <w:t>（ベースライン）</w:t>
            </w:r>
          </w:p>
        </w:tc>
        <w:tc>
          <w:tcPr>
            <w:tcW w:w="725" w:type="dxa"/>
            <w:shd w:val="clear" w:color="auto" w:fill="FFFF00"/>
            <w:vAlign w:val="center"/>
          </w:tcPr>
          <w:p w14:paraId="27B0DE64"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ｽﾃｰﾀｽ</w:t>
            </w:r>
          </w:p>
        </w:tc>
        <w:tc>
          <w:tcPr>
            <w:tcW w:w="447" w:type="dxa"/>
            <w:shd w:val="clear" w:color="auto" w:fill="FFFF00"/>
            <w:vAlign w:val="center"/>
          </w:tcPr>
          <w:p w14:paraId="47505954"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color w:val="000000"/>
                <w:sz w:val="16"/>
                <w:szCs w:val="16"/>
              </w:rPr>
              <w:t>Ph</w:t>
            </w:r>
          </w:p>
        </w:tc>
        <w:tc>
          <w:tcPr>
            <w:tcW w:w="1856" w:type="dxa"/>
            <w:shd w:val="clear" w:color="auto" w:fill="FFFF00"/>
            <w:vAlign w:val="center"/>
          </w:tcPr>
          <w:p w14:paraId="707FB6EE"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検証結果</w:t>
            </w:r>
          </w:p>
        </w:tc>
        <w:tc>
          <w:tcPr>
            <w:tcW w:w="1385" w:type="dxa"/>
            <w:shd w:val="clear" w:color="auto" w:fill="FFFF00"/>
            <w:vAlign w:val="center"/>
          </w:tcPr>
          <w:p w14:paraId="6E99AEA9"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文書名</w:t>
            </w:r>
            <w:r w:rsidRPr="005D4B8F">
              <w:rPr>
                <w:rFonts w:ascii="BIZ UDPゴシック" w:eastAsia="BIZ UDPゴシック" w:hAnsi="BIZ UDPゴシック" w:cs="Calibri"/>
                <w:color w:val="000000"/>
                <w:sz w:val="16"/>
                <w:szCs w:val="16"/>
              </w:rPr>
              <w:t>/</w:t>
            </w:r>
            <w:r w:rsidRPr="005D4B8F">
              <w:rPr>
                <w:rFonts w:ascii="BIZ UDPゴシック" w:eastAsia="BIZ UDPゴシック" w:hAnsi="BIZ UDPゴシック" w:cs="Calibri" w:hint="eastAsia"/>
                <w:color w:val="000000"/>
                <w:sz w:val="16"/>
                <w:szCs w:val="16"/>
              </w:rPr>
              <w:t>番号</w:t>
            </w:r>
          </w:p>
        </w:tc>
      </w:tr>
      <w:tr w:rsidR="004C1E26" w:rsidRPr="005D4B8F" w14:paraId="1023A305" w14:textId="77777777" w:rsidTr="00DD38A6">
        <w:trPr>
          <w:trHeight w:val="298"/>
        </w:trPr>
        <w:tc>
          <w:tcPr>
            <w:tcW w:w="684" w:type="dxa"/>
            <w:vMerge w:val="restart"/>
            <w:hideMark/>
          </w:tcPr>
          <w:p w14:paraId="0E086A3F" w14:textId="77777777" w:rsidR="004C1E26" w:rsidRPr="005D4B8F" w:rsidRDefault="004C1E26"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HR-5.4</w:t>
            </w:r>
          </w:p>
          <w:p w14:paraId="77B5E104" w14:textId="77777777" w:rsidR="002F35F3" w:rsidRPr="005D4B8F" w:rsidRDefault="002F35F3"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p w14:paraId="41D2F9D5" w14:textId="77777777" w:rsidR="002F35F3" w:rsidRPr="005D4B8F" w:rsidRDefault="002F35F3"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適用</w:t>
            </w:r>
          </w:p>
          <w:sdt>
            <w:sdtPr>
              <w:rPr>
                <w:rFonts w:ascii="BIZ UDPゴシック" w:eastAsia="BIZ UDPゴシック" w:hAnsi="BIZ UDPゴシック" w:cs="Calibri"/>
                <w:color w:val="000000"/>
                <w:sz w:val="16"/>
                <w:szCs w:val="16"/>
              </w:rPr>
              <w:id w:val="789328404"/>
              <w14:checkbox>
                <w14:checked w14:val="0"/>
                <w14:checkedState w14:val="2612" w14:font="ＭＳ ゴシック"/>
                <w14:uncheckedState w14:val="2610" w14:font="ＭＳ ゴシック"/>
              </w14:checkbox>
            </w:sdtPr>
            <w:sdtContent>
              <w:p w14:paraId="6255654F" w14:textId="77777777" w:rsidR="002F35F3" w:rsidRPr="005D4B8F" w:rsidRDefault="002F35F3"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p w14:paraId="5DC00310" w14:textId="77777777" w:rsidR="0012749E" w:rsidRPr="005D4B8F" w:rsidRDefault="0012749E"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p w14:paraId="640F776D" w14:textId="12CD0185" w:rsidR="0012749E" w:rsidRPr="005D4B8F" w:rsidRDefault="0012749E"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N/A</w:t>
            </w:r>
          </w:p>
          <w:sdt>
            <w:sdtPr>
              <w:rPr>
                <w:rFonts w:ascii="BIZ UDPゴシック" w:eastAsia="BIZ UDPゴシック" w:hAnsi="BIZ UDPゴシック" w:cs="Calibri"/>
                <w:color w:val="000000"/>
                <w:sz w:val="16"/>
                <w:szCs w:val="16"/>
              </w:rPr>
              <w:id w:val="37253485"/>
              <w14:checkbox>
                <w14:checked w14:val="0"/>
                <w14:checkedState w14:val="2612" w14:font="ＭＳ ゴシック"/>
                <w14:uncheckedState w14:val="2610" w14:font="ＭＳ ゴシック"/>
              </w14:checkbox>
            </w:sdtPr>
            <w:sdtContent>
              <w:p w14:paraId="3AC7148D" w14:textId="40658C88" w:rsidR="0012749E" w:rsidRPr="005D4B8F" w:rsidRDefault="0012749E"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tc>
        <w:tc>
          <w:tcPr>
            <w:tcW w:w="1726" w:type="dxa"/>
            <w:vMerge w:val="restart"/>
            <w:hideMark/>
          </w:tcPr>
          <w:p w14:paraId="026C424A" w14:textId="1ABCA4C8" w:rsidR="004C1E26" w:rsidRPr="005D4B8F" w:rsidRDefault="004C1E26" w:rsidP="004C1E26">
            <w:pPr>
              <w:widowControl/>
              <w:autoSpaceDE/>
              <w:autoSpaceDN/>
              <w:adjustRightInd/>
              <w:spacing w:line="200" w:lineRule="exact"/>
              <w:ind w:firstLine="0"/>
              <w:jc w:val="center"/>
              <w:textAlignment w:val="auto"/>
              <w:rPr>
                <w:rFonts w:ascii="BIZ UDPゴシック" w:eastAsia="BIZ UDPゴシック" w:hAnsi="BIZ UDPゴシック" w:cs="ＭＳ Ｐゴシック"/>
                <w:color w:val="000000"/>
                <w:sz w:val="16"/>
                <w:szCs w:val="16"/>
              </w:rPr>
            </w:pPr>
            <w:r w:rsidRPr="005D4B8F">
              <w:rPr>
                <w:rFonts w:ascii="BIZ UDPゴシック" w:eastAsia="BIZ UDPゴシック" w:hAnsi="BIZ UDPゴシック" w:cs="ＭＳ Ｐゴシック" w:hint="eastAsia"/>
                <w:color w:val="000000"/>
                <w:sz w:val="16"/>
                <w:szCs w:val="16"/>
              </w:rPr>
              <w:t>推</w:t>
            </w:r>
            <w:r w:rsidRPr="00CD3CC7">
              <w:rPr>
                <w:rFonts w:ascii="BIZ UDPゴシック" w:eastAsia="BIZ UDPゴシック" w:hAnsi="BIZ UDPゴシック" w:cs="ＭＳ Ｐゴシック" w:hint="eastAsia"/>
                <w:sz w:val="16"/>
                <w:szCs w:val="16"/>
                <w:u w:val="single"/>
              </w:rPr>
              <w:t>進薬</w:t>
            </w:r>
            <w:r w:rsidR="00A9363C" w:rsidRPr="00CD3CC7">
              <w:rPr>
                <w:rFonts w:ascii="BIZ UDPゴシック" w:eastAsia="BIZ UDPゴシック" w:hAnsi="BIZ UDPゴシック" w:cs="ＭＳ Ｐゴシック" w:hint="eastAsia"/>
                <w:sz w:val="16"/>
                <w:szCs w:val="16"/>
                <w:u w:val="single"/>
              </w:rPr>
              <w:t>等の有害</w:t>
            </w:r>
            <w:r w:rsidR="00F87A3D" w:rsidRPr="00CD3CC7">
              <w:rPr>
                <w:rFonts w:ascii="BIZ UDPゴシック" w:eastAsia="BIZ UDPゴシック" w:hAnsi="BIZ UDPゴシック" w:cs="ＭＳ Ｐゴシック" w:hint="eastAsia"/>
                <w:sz w:val="16"/>
                <w:szCs w:val="16"/>
                <w:u w:val="single"/>
              </w:rPr>
              <w:t>な流体の</w:t>
            </w:r>
            <w:r w:rsidRPr="005D4B8F">
              <w:rPr>
                <w:rFonts w:ascii="BIZ UDPゴシック" w:eastAsia="BIZ UDPゴシック" w:hAnsi="BIZ UDPゴシック" w:cs="ＭＳ Ｐゴシック" w:hint="eastAsia"/>
                <w:color w:val="000000"/>
                <w:sz w:val="16"/>
                <w:szCs w:val="16"/>
              </w:rPr>
              <w:t>漏洩に伴う人員の死傷、射場施設設備の損傷</w:t>
            </w:r>
            <w:r w:rsidRPr="005D4B8F">
              <w:rPr>
                <w:rFonts w:ascii="BIZ UDPゴシック" w:eastAsia="BIZ UDPゴシック" w:hAnsi="BIZ UDPゴシック" w:cs="ＭＳ Ｐゴシック" w:hint="eastAsia"/>
                <w:color w:val="000000"/>
                <w:sz w:val="16"/>
                <w:szCs w:val="16"/>
              </w:rPr>
              <w:br/>
            </w:r>
            <w:r w:rsidRPr="005D4B8F">
              <w:rPr>
                <w:rFonts w:ascii="BIZ UDPゴシック" w:eastAsia="BIZ UDPゴシック" w:hAnsi="BIZ UDPゴシック" w:cs="ＭＳ Ｐゴシック" w:hint="eastAsia"/>
                <w:color w:val="000000"/>
                <w:sz w:val="16"/>
                <w:szCs w:val="16"/>
              </w:rPr>
              <w:br/>
              <w:t>【被害の度合いは通常Ⅰ】</w:t>
            </w:r>
          </w:p>
        </w:tc>
        <w:tc>
          <w:tcPr>
            <w:tcW w:w="1337" w:type="dxa"/>
            <w:vMerge w:val="restart"/>
            <w:hideMark/>
          </w:tcPr>
          <w:p w14:paraId="0E37B4ED"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(1)</w:t>
            </w:r>
            <w:r w:rsidRPr="005D4B8F">
              <w:rPr>
                <w:rFonts w:ascii="BIZ UDPゴシック" w:eastAsia="BIZ UDPゴシック" w:hAnsi="BIZ UDPゴシック" w:cs="Calibri" w:hint="eastAsia"/>
                <w:color w:val="000000"/>
                <w:sz w:val="16"/>
                <w:szCs w:val="16"/>
              </w:rPr>
              <w:t>不適切な推進系の設計及びシールの不良</w:t>
            </w:r>
          </w:p>
        </w:tc>
        <w:tc>
          <w:tcPr>
            <w:tcW w:w="3417" w:type="dxa"/>
            <w:hideMark/>
          </w:tcPr>
          <w:p w14:paraId="0A24A9BE" w14:textId="709B6F3F"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(1-1)各リークパス（注排弁、推薬タンク下流側等）に対して各々</w:t>
            </w:r>
            <w:r w:rsidR="00110431" w:rsidRPr="005D4B8F">
              <w:rPr>
                <w:rFonts w:ascii="BIZ UDPゴシック" w:eastAsia="BIZ UDPゴシック" w:hAnsi="BIZ UDPゴシック" w:cs="Calibri"/>
                <w:color w:val="000000"/>
                <w:sz w:val="16"/>
                <w:szCs w:val="16"/>
              </w:rPr>
              <w:t>3</w:t>
            </w:r>
            <w:r w:rsidRPr="005D4B8F">
              <w:rPr>
                <w:rFonts w:ascii="BIZ UDPゴシック" w:eastAsia="BIZ UDPゴシック" w:hAnsi="BIZ UDPゴシック" w:cs="Calibri"/>
                <w:color w:val="000000"/>
                <w:sz w:val="16"/>
                <w:szCs w:val="16"/>
              </w:rPr>
              <w:t>つのシールを持つ構造とする。</w:t>
            </w:r>
          </w:p>
        </w:tc>
        <w:tc>
          <w:tcPr>
            <w:tcW w:w="3869" w:type="dxa"/>
            <w:hideMark/>
          </w:tcPr>
          <w:p w14:paraId="3B9086A3" w14:textId="2184B419"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BF4498">
              <w:rPr>
                <w:rFonts w:ascii="BIZ UDPゴシック" w:eastAsia="BIZ UDPゴシック" w:hAnsi="BIZ UDPゴシック" w:cs="Calibri"/>
                <w:color w:val="EE0000"/>
                <w:sz w:val="16"/>
                <w:szCs w:val="16"/>
                <w:u w:val="single"/>
              </w:rPr>
              <w:t>(1-1</w:t>
            </w:r>
            <w:r w:rsidR="00BF4498" w:rsidRPr="00BF4498">
              <w:rPr>
                <w:rFonts w:ascii="BIZ UDPゴシック" w:eastAsia="BIZ UDPゴシック" w:hAnsi="BIZ UDPゴシック" w:cs="Calibri" w:hint="eastAsia"/>
                <w:color w:val="EE0000"/>
                <w:sz w:val="16"/>
                <w:szCs w:val="16"/>
                <w:u w:val="single"/>
              </w:rPr>
              <w:t>-1</w:t>
            </w:r>
            <w:r w:rsidRPr="00BF4498">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color w:val="000000"/>
                <w:sz w:val="16"/>
                <w:szCs w:val="16"/>
              </w:rPr>
              <w:t>図面等により</w:t>
            </w:r>
            <w:r w:rsidRPr="005D4B8F">
              <w:rPr>
                <w:rFonts w:ascii="BIZ UDPゴシック" w:eastAsia="BIZ UDPゴシック" w:hAnsi="BIZ UDPゴシック" w:cs="Calibri"/>
                <w:color w:val="000000"/>
                <w:sz w:val="16"/>
                <w:szCs w:val="16"/>
              </w:rPr>
              <w:t>3</w:t>
            </w:r>
            <w:r w:rsidRPr="005D4B8F">
              <w:rPr>
                <w:rFonts w:ascii="BIZ UDPゴシック" w:eastAsia="BIZ UDPゴシック" w:hAnsi="BIZ UDPゴシック" w:cs="Calibri" w:hint="eastAsia"/>
                <w:color w:val="000000"/>
                <w:sz w:val="16"/>
                <w:szCs w:val="16"/>
              </w:rPr>
              <w:t>つのシールを持つ構造を確認する。（注排出弁は断面図）</w:t>
            </w:r>
          </w:p>
        </w:tc>
        <w:tc>
          <w:tcPr>
            <w:tcW w:w="725" w:type="dxa"/>
            <w:hideMark/>
          </w:tcPr>
          <w:p w14:paraId="3289DFED"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6E60503A"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Ⅱ</w:t>
            </w:r>
          </w:p>
        </w:tc>
        <w:tc>
          <w:tcPr>
            <w:tcW w:w="1856" w:type="dxa"/>
            <w:hideMark/>
          </w:tcPr>
          <w:p w14:paraId="7FF2A5B2"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1ACB9BC5"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本資料に</w:t>
            </w:r>
            <w:r w:rsidRPr="005D4B8F">
              <w:rPr>
                <w:rFonts w:ascii="BIZ UDPゴシック" w:eastAsia="BIZ UDPゴシック" w:hAnsi="BIZ UDPゴシック" w:cs="Calibri"/>
                <w:color w:val="000000"/>
                <w:sz w:val="16"/>
                <w:szCs w:val="16"/>
              </w:rPr>
              <w:t>3</w:t>
            </w:r>
            <w:r w:rsidRPr="005D4B8F">
              <w:rPr>
                <w:rFonts w:ascii="BIZ UDPゴシック" w:eastAsia="BIZ UDPゴシック" w:hAnsi="BIZ UDPゴシック" w:cs="Calibri" w:hint="eastAsia"/>
                <w:color w:val="000000"/>
                <w:sz w:val="16"/>
                <w:szCs w:val="16"/>
              </w:rPr>
              <w:t>シール構造を示す図（注排弁は断面図）を添付</w:t>
            </w:r>
          </w:p>
        </w:tc>
      </w:tr>
      <w:tr w:rsidR="004C1E26" w:rsidRPr="005D4B8F" w14:paraId="09A9713F" w14:textId="77777777" w:rsidTr="00DD38A6">
        <w:trPr>
          <w:trHeight w:val="60"/>
        </w:trPr>
        <w:tc>
          <w:tcPr>
            <w:tcW w:w="684" w:type="dxa"/>
            <w:vMerge/>
            <w:hideMark/>
          </w:tcPr>
          <w:p w14:paraId="4231B11C"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07646527"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ＭＳ Ｐゴシック"/>
                <w:color w:val="000000"/>
                <w:sz w:val="16"/>
                <w:szCs w:val="16"/>
              </w:rPr>
            </w:pPr>
          </w:p>
        </w:tc>
        <w:tc>
          <w:tcPr>
            <w:tcW w:w="1337" w:type="dxa"/>
            <w:vMerge/>
            <w:hideMark/>
          </w:tcPr>
          <w:p w14:paraId="318944D0"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hideMark/>
          </w:tcPr>
          <w:p w14:paraId="7A21A983"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(1-2)</w:t>
            </w:r>
            <w:r w:rsidRPr="005D4B8F">
              <w:rPr>
                <w:rFonts w:ascii="BIZ UDPゴシック" w:eastAsia="BIZ UDPゴシック" w:hAnsi="BIZ UDPゴシック" w:cs="Calibri" w:hint="eastAsia"/>
                <w:color w:val="000000"/>
                <w:sz w:val="16"/>
                <w:szCs w:val="16"/>
              </w:rPr>
              <w:t>適切なシール材を選定する。</w:t>
            </w:r>
          </w:p>
        </w:tc>
        <w:tc>
          <w:tcPr>
            <w:tcW w:w="3869" w:type="dxa"/>
            <w:hideMark/>
          </w:tcPr>
          <w:p w14:paraId="78711181" w14:textId="7B55CCFE"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BF4498">
              <w:rPr>
                <w:rFonts w:ascii="BIZ UDPゴシック" w:eastAsia="BIZ UDPゴシック" w:hAnsi="BIZ UDPゴシック" w:cs="Calibri"/>
                <w:color w:val="EE0000"/>
                <w:sz w:val="16"/>
                <w:szCs w:val="16"/>
                <w:u w:val="single"/>
              </w:rPr>
              <w:t>(1-2</w:t>
            </w:r>
            <w:r w:rsidR="00BF4498" w:rsidRPr="00BF4498">
              <w:rPr>
                <w:rFonts w:ascii="BIZ UDPゴシック" w:eastAsia="BIZ UDPゴシック" w:hAnsi="BIZ UDPゴシック" w:cs="Calibri" w:hint="eastAsia"/>
                <w:color w:val="EE0000"/>
                <w:sz w:val="16"/>
                <w:szCs w:val="16"/>
                <w:u w:val="single"/>
              </w:rPr>
              <w:t>-1</w:t>
            </w:r>
            <w:r w:rsidRPr="00BF4498">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color w:val="000000"/>
                <w:sz w:val="16"/>
                <w:szCs w:val="16"/>
              </w:rPr>
              <w:t>試験等でシール性能を確認する。</w:t>
            </w:r>
          </w:p>
        </w:tc>
        <w:tc>
          <w:tcPr>
            <w:tcW w:w="725" w:type="dxa"/>
            <w:hideMark/>
          </w:tcPr>
          <w:p w14:paraId="24B97914"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7A66A770"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Ⅲ</w:t>
            </w:r>
          </w:p>
        </w:tc>
        <w:tc>
          <w:tcPr>
            <w:tcW w:w="1856" w:type="dxa"/>
            <w:hideMark/>
          </w:tcPr>
          <w:p w14:paraId="4F327636"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5DEDDFA4"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4C1E26" w:rsidRPr="005D4B8F" w14:paraId="1494D64C" w14:textId="77777777" w:rsidTr="00DD38A6">
        <w:trPr>
          <w:trHeight w:val="60"/>
        </w:trPr>
        <w:tc>
          <w:tcPr>
            <w:tcW w:w="684" w:type="dxa"/>
            <w:vMerge/>
            <w:hideMark/>
          </w:tcPr>
          <w:p w14:paraId="446A291F"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37B85CAF"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ＭＳ Ｐゴシック"/>
                <w:color w:val="000000"/>
                <w:sz w:val="16"/>
                <w:szCs w:val="16"/>
              </w:rPr>
            </w:pPr>
          </w:p>
        </w:tc>
        <w:tc>
          <w:tcPr>
            <w:tcW w:w="1337" w:type="dxa"/>
            <w:vMerge w:val="restart"/>
            <w:hideMark/>
          </w:tcPr>
          <w:p w14:paraId="36C877EC" w14:textId="3F59D569"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(2)</w:t>
            </w:r>
            <w:r w:rsidRPr="005D4B8F">
              <w:rPr>
                <w:rFonts w:ascii="BIZ UDPゴシック" w:eastAsia="BIZ UDPゴシック" w:hAnsi="BIZ UDPゴシック" w:cs="Calibri" w:hint="eastAsia"/>
                <w:color w:val="000000"/>
                <w:sz w:val="16"/>
                <w:szCs w:val="16"/>
              </w:rPr>
              <w:t>弁駆動回路の誤動作</w:t>
            </w:r>
          </w:p>
        </w:tc>
        <w:tc>
          <w:tcPr>
            <w:tcW w:w="3417" w:type="dxa"/>
            <w:vMerge w:val="restart"/>
            <w:hideMark/>
          </w:tcPr>
          <w:p w14:paraId="43AD641D"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(2-1)</w:t>
            </w:r>
            <w:r w:rsidRPr="005D4B8F">
              <w:rPr>
                <w:rFonts w:ascii="BIZ UDPゴシック" w:eastAsia="BIZ UDPゴシック" w:hAnsi="BIZ UDPゴシック" w:cs="Calibri" w:hint="eastAsia"/>
                <w:color w:val="000000"/>
                <w:sz w:val="16"/>
                <w:szCs w:val="16"/>
              </w:rPr>
              <w:t>電気的誤動作に対する</w:t>
            </w:r>
            <w:r w:rsidRPr="005D4B8F">
              <w:rPr>
                <w:rFonts w:ascii="BIZ UDPゴシック" w:eastAsia="BIZ UDPゴシック" w:hAnsi="BIZ UDPゴシック" w:cs="Calibri"/>
                <w:color w:val="000000"/>
                <w:sz w:val="16"/>
                <w:szCs w:val="16"/>
              </w:rPr>
              <w:t>2FT</w:t>
            </w:r>
            <w:r w:rsidRPr="005D4B8F">
              <w:rPr>
                <w:rFonts w:ascii="BIZ UDPゴシック" w:eastAsia="BIZ UDPゴシック" w:hAnsi="BIZ UDPゴシック" w:cs="Calibri" w:hint="eastAsia"/>
                <w:color w:val="000000"/>
                <w:sz w:val="16"/>
                <w:szCs w:val="16"/>
              </w:rPr>
              <w:t>設計とする。</w:t>
            </w:r>
          </w:p>
        </w:tc>
        <w:tc>
          <w:tcPr>
            <w:tcW w:w="3869" w:type="dxa"/>
            <w:hideMark/>
          </w:tcPr>
          <w:p w14:paraId="6DE67C08"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(2-1-1)</w:t>
            </w:r>
            <w:r w:rsidRPr="005D4B8F">
              <w:rPr>
                <w:rFonts w:ascii="BIZ UDPゴシック" w:eastAsia="BIZ UDPゴシック" w:hAnsi="BIZ UDPゴシック" w:cs="Calibri" w:hint="eastAsia"/>
                <w:color w:val="000000"/>
                <w:sz w:val="16"/>
                <w:szCs w:val="16"/>
              </w:rPr>
              <w:t>図面等により</w:t>
            </w:r>
            <w:r w:rsidRPr="005D4B8F">
              <w:rPr>
                <w:rFonts w:ascii="BIZ UDPゴシック" w:eastAsia="BIZ UDPゴシック" w:hAnsi="BIZ UDPゴシック" w:cs="Calibri"/>
                <w:color w:val="000000"/>
                <w:sz w:val="16"/>
                <w:szCs w:val="16"/>
              </w:rPr>
              <w:t>2FT</w:t>
            </w:r>
            <w:r w:rsidRPr="005D4B8F">
              <w:rPr>
                <w:rFonts w:ascii="BIZ UDPゴシック" w:eastAsia="BIZ UDPゴシック" w:hAnsi="BIZ UDPゴシック" w:cs="Calibri" w:hint="eastAsia"/>
                <w:color w:val="000000"/>
                <w:sz w:val="16"/>
                <w:szCs w:val="16"/>
              </w:rPr>
              <w:t>設計を確認する。</w:t>
            </w:r>
          </w:p>
        </w:tc>
        <w:tc>
          <w:tcPr>
            <w:tcW w:w="725" w:type="dxa"/>
            <w:hideMark/>
          </w:tcPr>
          <w:p w14:paraId="3E313465"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00B3D957"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Ⅱ</w:t>
            </w:r>
          </w:p>
        </w:tc>
        <w:tc>
          <w:tcPr>
            <w:tcW w:w="1856" w:type="dxa"/>
            <w:hideMark/>
          </w:tcPr>
          <w:p w14:paraId="0EA59F7F"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02E48A28"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本資料に</w:t>
            </w:r>
            <w:r w:rsidRPr="005D4B8F">
              <w:rPr>
                <w:rFonts w:ascii="BIZ UDPゴシック" w:eastAsia="BIZ UDPゴシック" w:hAnsi="BIZ UDPゴシック" w:cs="Calibri"/>
                <w:color w:val="000000"/>
                <w:sz w:val="16"/>
                <w:szCs w:val="16"/>
              </w:rPr>
              <w:t>2FT</w:t>
            </w:r>
            <w:r w:rsidRPr="005D4B8F">
              <w:rPr>
                <w:rFonts w:ascii="BIZ UDPゴシック" w:eastAsia="BIZ UDPゴシック" w:hAnsi="BIZ UDPゴシック" w:cs="Calibri" w:hint="eastAsia"/>
                <w:color w:val="000000"/>
                <w:sz w:val="16"/>
                <w:szCs w:val="16"/>
              </w:rPr>
              <w:t>設計のスケマチックを添付</w:t>
            </w:r>
          </w:p>
        </w:tc>
      </w:tr>
      <w:tr w:rsidR="004C1E26" w:rsidRPr="005D4B8F" w14:paraId="2E28420D" w14:textId="77777777" w:rsidTr="00DD38A6">
        <w:trPr>
          <w:trHeight w:val="60"/>
        </w:trPr>
        <w:tc>
          <w:tcPr>
            <w:tcW w:w="684" w:type="dxa"/>
            <w:vMerge/>
            <w:hideMark/>
          </w:tcPr>
          <w:p w14:paraId="2CEDCE75"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3A16311D"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ＭＳ Ｐゴシック"/>
                <w:color w:val="000000"/>
                <w:sz w:val="16"/>
                <w:szCs w:val="16"/>
              </w:rPr>
            </w:pPr>
          </w:p>
        </w:tc>
        <w:tc>
          <w:tcPr>
            <w:tcW w:w="1337" w:type="dxa"/>
            <w:vMerge/>
            <w:hideMark/>
          </w:tcPr>
          <w:p w14:paraId="0066F620"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vMerge/>
            <w:hideMark/>
          </w:tcPr>
          <w:p w14:paraId="08FCD77C"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9" w:type="dxa"/>
            <w:hideMark/>
          </w:tcPr>
          <w:p w14:paraId="66E369D1"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(2-1-2)</w:t>
            </w:r>
            <w:r w:rsidRPr="005D4B8F">
              <w:rPr>
                <w:rFonts w:ascii="BIZ UDPゴシック" w:eastAsia="BIZ UDPゴシック" w:hAnsi="BIZ UDPゴシック" w:cs="Calibri" w:hint="eastAsia"/>
                <w:color w:val="000000"/>
                <w:sz w:val="16"/>
                <w:szCs w:val="16"/>
              </w:rPr>
              <w:t>試験等により、</w:t>
            </w:r>
            <w:r w:rsidRPr="005D4B8F">
              <w:rPr>
                <w:rFonts w:ascii="BIZ UDPゴシック" w:eastAsia="BIZ UDPゴシック" w:hAnsi="BIZ UDPゴシック" w:cs="Calibri"/>
                <w:color w:val="000000"/>
                <w:sz w:val="16"/>
                <w:szCs w:val="16"/>
              </w:rPr>
              <w:t>2FT</w:t>
            </w:r>
            <w:r w:rsidRPr="005D4B8F">
              <w:rPr>
                <w:rFonts w:ascii="BIZ UDPゴシック" w:eastAsia="BIZ UDPゴシック" w:hAnsi="BIZ UDPゴシック" w:cs="Calibri" w:hint="eastAsia"/>
                <w:color w:val="000000"/>
                <w:sz w:val="16"/>
                <w:szCs w:val="16"/>
              </w:rPr>
              <w:t>の有効性を確認する。</w:t>
            </w:r>
          </w:p>
        </w:tc>
        <w:tc>
          <w:tcPr>
            <w:tcW w:w="725" w:type="dxa"/>
            <w:hideMark/>
          </w:tcPr>
          <w:p w14:paraId="3D5F60DE"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0F13E910"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Ⅲ</w:t>
            </w:r>
          </w:p>
        </w:tc>
        <w:tc>
          <w:tcPr>
            <w:tcW w:w="1856" w:type="dxa"/>
            <w:hideMark/>
          </w:tcPr>
          <w:p w14:paraId="09E0B813"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0D02594B"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4C1E26" w:rsidRPr="005D4B8F" w14:paraId="17A0DF4F" w14:textId="77777777" w:rsidTr="00DD38A6">
        <w:trPr>
          <w:trHeight w:val="60"/>
        </w:trPr>
        <w:tc>
          <w:tcPr>
            <w:tcW w:w="684" w:type="dxa"/>
            <w:vMerge/>
            <w:hideMark/>
          </w:tcPr>
          <w:p w14:paraId="597AC237"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55799B7C"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ＭＳ Ｐゴシック"/>
                <w:color w:val="000000"/>
                <w:sz w:val="16"/>
                <w:szCs w:val="16"/>
              </w:rPr>
            </w:pPr>
          </w:p>
        </w:tc>
        <w:tc>
          <w:tcPr>
            <w:tcW w:w="1337" w:type="dxa"/>
            <w:hideMark/>
          </w:tcPr>
          <w:p w14:paraId="354EC647" w14:textId="3AC61CAD"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(3)</w:t>
            </w:r>
            <w:r w:rsidRPr="00CD3CC7">
              <w:rPr>
                <w:rFonts w:ascii="BIZ UDPゴシック" w:eastAsia="BIZ UDPゴシック" w:hAnsi="BIZ UDPゴシック" w:cs="Calibri" w:hint="eastAsia"/>
                <w:sz w:val="16"/>
                <w:szCs w:val="16"/>
              </w:rPr>
              <w:t>不適切な推進薬</w:t>
            </w:r>
            <w:r w:rsidR="00F75E61" w:rsidRPr="00CD3CC7">
              <w:rPr>
                <w:rFonts w:ascii="BIZ UDPゴシック" w:eastAsia="BIZ UDPゴシック" w:hAnsi="BIZ UDPゴシック" w:cs="Calibri" w:hint="eastAsia"/>
                <w:sz w:val="16"/>
                <w:szCs w:val="16"/>
              </w:rPr>
              <w:t>等</w:t>
            </w:r>
            <w:r w:rsidRPr="005D4B8F">
              <w:rPr>
                <w:rFonts w:ascii="BIZ UDPゴシック" w:eastAsia="BIZ UDPゴシック" w:hAnsi="BIZ UDPゴシック" w:cs="Calibri" w:hint="eastAsia"/>
                <w:color w:val="000000"/>
                <w:sz w:val="16"/>
                <w:szCs w:val="16"/>
              </w:rPr>
              <w:t>充填作業</w:t>
            </w:r>
          </w:p>
        </w:tc>
        <w:tc>
          <w:tcPr>
            <w:tcW w:w="3417" w:type="dxa"/>
            <w:hideMark/>
          </w:tcPr>
          <w:p w14:paraId="2A1970A7" w14:textId="70BAB072"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BF4498">
              <w:rPr>
                <w:rFonts w:ascii="BIZ UDPゴシック" w:eastAsia="BIZ UDPゴシック" w:hAnsi="BIZ UDPゴシック" w:cs="Calibri"/>
                <w:color w:val="EE0000"/>
                <w:sz w:val="16"/>
                <w:szCs w:val="16"/>
                <w:u w:val="single"/>
              </w:rPr>
              <w:t>(3</w:t>
            </w:r>
            <w:r w:rsidR="00BF4498" w:rsidRPr="00BF4498">
              <w:rPr>
                <w:rFonts w:ascii="BIZ UDPゴシック" w:eastAsia="BIZ UDPゴシック" w:hAnsi="BIZ UDPゴシック" w:cs="Calibri" w:hint="eastAsia"/>
                <w:color w:val="EE0000"/>
                <w:sz w:val="16"/>
                <w:szCs w:val="16"/>
                <w:u w:val="single"/>
              </w:rPr>
              <w:t>-1</w:t>
            </w:r>
            <w:r w:rsidRPr="00BF4498">
              <w:rPr>
                <w:rFonts w:ascii="BIZ UDPゴシック" w:eastAsia="BIZ UDPゴシック" w:hAnsi="BIZ UDPゴシック" w:cs="Calibri"/>
                <w:color w:val="EE0000"/>
                <w:sz w:val="16"/>
                <w:szCs w:val="16"/>
                <w:u w:val="single"/>
              </w:rPr>
              <w:t>)</w:t>
            </w:r>
            <w:r w:rsidR="00741D02" w:rsidRPr="005D4B8F">
              <w:rPr>
                <w:rFonts w:ascii="BIZ UDPゴシック" w:eastAsia="BIZ UDPゴシック" w:hAnsi="BIZ UDPゴシック" w:cs="Calibri"/>
                <w:color w:val="000000"/>
                <w:sz w:val="16"/>
                <w:szCs w:val="16"/>
              </w:rPr>
              <w:t>JERG-1-007に基づ</w:t>
            </w:r>
            <w:r w:rsidR="00DA6094" w:rsidRPr="005D4B8F">
              <w:rPr>
                <w:rFonts w:ascii="BIZ UDPゴシック" w:eastAsia="BIZ UDPゴシック" w:hAnsi="BIZ UDPゴシック" w:cs="Calibri" w:hint="eastAsia"/>
                <w:color w:val="000000"/>
                <w:sz w:val="16"/>
                <w:szCs w:val="16"/>
              </w:rPr>
              <w:t>く</w:t>
            </w:r>
            <w:r w:rsidRPr="005D4B8F">
              <w:rPr>
                <w:rFonts w:ascii="BIZ UDPゴシック" w:eastAsia="BIZ UDPゴシック" w:hAnsi="BIZ UDPゴシック" w:cs="Calibri"/>
                <w:color w:val="000000"/>
                <w:sz w:val="16"/>
                <w:szCs w:val="16"/>
              </w:rPr>
              <w:t>充填作業</w:t>
            </w:r>
          </w:p>
        </w:tc>
        <w:tc>
          <w:tcPr>
            <w:tcW w:w="3869" w:type="dxa"/>
            <w:hideMark/>
          </w:tcPr>
          <w:p w14:paraId="2D038EDC" w14:textId="27791430"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BF4498">
              <w:rPr>
                <w:rFonts w:ascii="BIZ UDPゴシック" w:eastAsia="BIZ UDPゴシック" w:hAnsi="BIZ UDPゴシック" w:cs="Calibri"/>
                <w:color w:val="EE0000"/>
                <w:sz w:val="16"/>
                <w:szCs w:val="16"/>
                <w:u w:val="single"/>
              </w:rPr>
              <w:t>(3</w:t>
            </w:r>
            <w:r w:rsidR="00BF4498" w:rsidRPr="00BF4498">
              <w:rPr>
                <w:rFonts w:ascii="BIZ UDPゴシック" w:eastAsia="BIZ UDPゴシック" w:hAnsi="BIZ UDPゴシック" w:cs="Calibri" w:hint="eastAsia"/>
                <w:color w:val="EE0000"/>
                <w:sz w:val="16"/>
                <w:szCs w:val="16"/>
                <w:u w:val="single"/>
              </w:rPr>
              <w:t>-1-1</w:t>
            </w:r>
            <w:r w:rsidRPr="00BF4498">
              <w:rPr>
                <w:rFonts w:ascii="BIZ UDPゴシック" w:eastAsia="BIZ UDPゴシック" w:hAnsi="BIZ UDPゴシック" w:cs="Calibri"/>
                <w:color w:val="EE0000"/>
                <w:sz w:val="16"/>
                <w:szCs w:val="16"/>
                <w:u w:val="single"/>
              </w:rPr>
              <w:t>)</w:t>
            </w:r>
            <w:r w:rsidR="00DA6094" w:rsidRPr="005D4B8F">
              <w:rPr>
                <w:rFonts w:ascii="BIZ UDPゴシック" w:eastAsia="BIZ UDPゴシック" w:hAnsi="BIZ UDPゴシック" w:cs="Calibri"/>
                <w:color w:val="000000"/>
                <w:sz w:val="16"/>
                <w:szCs w:val="16"/>
              </w:rPr>
              <w:t>JERG-1-007に則った手順となっていることを確認する。</w:t>
            </w:r>
          </w:p>
        </w:tc>
        <w:tc>
          <w:tcPr>
            <w:tcW w:w="725" w:type="dxa"/>
            <w:hideMark/>
          </w:tcPr>
          <w:p w14:paraId="7C8C5FBD"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3041E35A"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Ⅲ</w:t>
            </w:r>
          </w:p>
        </w:tc>
        <w:tc>
          <w:tcPr>
            <w:tcW w:w="1856" w:type="dxa"/>
            <w:hideMark/>
          </w:tcPr>
          <w:p w14:paraId="6ABBB9C0"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3ED1F495"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4C1E26" w:rsidRPr="005D4B8F" w14:paraId="20886199" w14:textId="77777777" w:rsidTr="00DD38A6">
        <w:trPr>
          <w:trHeight w:val="60"/>
        </w:trPr>
        <w:tc>
          <w:tcPr>
            <w:tcW w:w="684" w:type="dxa"/>
            <w:vMerge/>
            <w:hideMark/>
          </w:tcPr>
          <w:p w14:paraId="11A391C0"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4B1B2121"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ＭＳ Ｐゴシック"/>
                <w:color w:val="000000"/>
                <w:sz w:val="16"/>
                <w:szCs w:val="16"/>
              </w:rPr>
            </w:pPr>
          </w:p>
        </w:tc>
        <w:tc>
          <w:tcPr>
            <w:tcW w:w="1337" w:type="dxa"/>
            <w:hideMark/>
          </w:tcPr>
          <w:p w14:paraId="6AD2D989" w14:textId="7016F7ED" w:rsidR="004C1E26" w:rsidRPr="00CD3CC7"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CD3CC7">
              <w:rPr>
                <w:rFonts w:ascii="BIZ UDPゴシック" w:eastAsia="BIZ UDPゴシック" w:hAnsi="BIZ UDPゴシック" w:cs="Calibri"/>
                <w:sz w:val="16"/>
                <w:szCs w:val="16"/>
              </w:rPr>
              <w:t>(4)</w:t>
            </w:r>
            <w:r w:rsidRPr="00CD3CC7">
              <w:rPr>
                <w:rFonts w:ascii="BIZ UDPゴシック" w:eastAsia="BIZ UDPゴシック" w:hAnsi="BIZ UDPゴシック" w:cs="Calibri" w:hint="eastAsia"/>
                <w:sz w:val="16"/>
                <w:szCs w:val="16"/>
              </w:rPr>
              <w:t>推進薬</w:t>
            </w:r>
            <w:r w:rsidR="00F75E61" w:rsidRPr="00CD3CC7">
              <w:rPr>
                <w:rFonts w:ascii="BIZ UDPゴシック" w:eastAsia="BIZ UDPゴシック" w:hAnsi="BIZ UDPゴシック" w:cs="Calibri" w:hint="eastAsia"/>
                <w:sz w:val="16"/>
                <w:szCs w:val="16"/>
              </w:rPr>
              <w:t>等</w:t>
            </w:r>
            <w:r w:rsidRPr="00CD3CC7">
              <w:rPr>
                <w:rFonts w:ascii="BIZ UDPゴシック" w:eastAsia="BIZ UDPゴシック" w:hAnsi="BIZ UDPゴシック" w:cs="Calibri" w:hint="eastAsia"/>
                <w:sz w:val="16"/>
                <w:szCs w:val="16"/>
              </w:rPr>
              <w:t>を搭載するタンク等の流体不適合</w:t>
            </w:r>
          </w:p>
        </w:tc>
        <w:tc>
          <w:tcPr>
            <w:tcW w:w="3417" w:type="dxa"/>
            <w:hideMark/>
          </w:tcPr>
          <w:p w14:paraId="35F041D9" w14:textId="37241BFE"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BF4498">
              <w:rPr>
                <w:rFonts w:ascii="BIZ UDPゴシック" w:eastAsia="BIZ UDPゴシック" w:hAnsi="BIZ UDPゴシック" w:cs="Calibri"/>
                <w:color w:val="EE0000"/>
                <w:sz w:val="16"/>
                <w:szCs w:val="16"/>
                <w:u w:val="single"/>
              </w:rPr>
              <w:t>(4</w:t>
            </w:r>
            <w:r w:rsidR="00BF4498" w:rsidRPr="00BF4498">
              <w:rPr>
                <w:rFonts w:ascii="BIZ UDPゴシック" w:eastAsia="BIZ UDPゴシック" w:hAnsi="BIZ UDPゴシック" w:cs="Calibri" w:hint="eastAsia"/>
                <w:color w:val="EE0000"/>
                <w:sz w:val="16"/>
                <w:szCs w:val="16"/>
                <w:u w:val="single"/>
              </w:rPr>
              <w:t>-1</w:t>
            </w:r>
            <w:r w:rsidRPr="00BF4498">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color w:val="000000"/>
                <w:sz w:val="16"/>
                <w:szCs w:val="16"/>
              </w:rPr>
              <w:t>流体適合性のある材料を使用する。</w:t>
            </w:r>
          </w:p>
        </w:tc>
        <w:tc>
          <w:tcPr>
            <w:tcW w:w="3869" w:type="dxa"/>
            <w:hideMark/>
          </w:tcPr>
          <w:p w14:paraId="5D1AFD05" w14:textId="468816CE"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BF4498">
              <w:rPr>
                <w:rFonts w:ascii="BIZ UDPゴシック" w:eastAsia="BIZ UDPゴシック" w:hAnsi="BIZ UDPゴシック" w:cs="Calibri"/>
                <w:color w:val="EE0000"/>
                <w:sz w:val="16"/>
                <w:szCs w:val="16"/>
                <w:u w:val="single"/>
              </w:rPr>
              <w:t>(4</w:t>
            </w:r>
            <w:r w:rsidR="00BF4498" w:rsidRPr="00BF4498">
              <w:rPr>
                <w:rFonts w:ascii="BIZ UDPゴシック" w:eastAsia="BIZ UDPゴシック" w:hAnsi="BIZ UDPゴシック" w:cs="Calibri" w:hint="eastAsia"/>
                <w:color w:val="EE0000"/>
                <w:sz w:val="16"/>
                <w:szCs w:val="16"/>
                <w:u w:val="single"/>
              </w:rPr>
              <w:t>-1-1</w:t>
            </w:r>
            <w:r w:rsidRPr="00BF4498">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color w:val="000000"/>
                <w:sz w:val="16"/>
                <w:szCs w:val="16"/>
              </w:rPr>
              <w:t>材料リスト等により、適切な材料が使用されていることを確認する。</w:t>
            </w:r>
          </w:p>
        </w:tc>
        <w:tc>
          <w:tcPr>
            <w:tcW w:w="725" w:type="dxa"/>
            <w:hideMark/>
          </w:tcPr>
          <w:p w14:paraId="6F6984D3"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3E1994F4"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Ⅱ</w:t>
            </w:r>
          </w:p>
        </w:tc>
        <w:tc>
          <w:tcPr>
            <w:tcW w:w="1856" w:type="dxa"/>
            <w:hideMark/>
          </w:tcPr>
          <w:p w14:paraId="767429AE"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616FFEA1"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4C1E26" w:rsidRPr="005D4B8F" w14:paraId="4483C804" w14:textId="77777777" w:rsidTr="00DD38A6">
        <w:trPr>
          <w:trHeight w:val="60"/>
        </w:trPr>
        <w:tc>
          <w:tcPr>
            <w:tcW w:w="684" w:type="dxa"/>
            <w:vMerge/>
            <w:hideMark/>
          </w:tcPr>
          <w:p w14:paraId="2B14EEC5"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5D18BA48"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ＭＳ Ｐゴシック"/>
                <w:color w:val="000000"/>
                <w:sz w:val="16"/>
                <w:szCs w:val="16"/>
              </w:rPr>
            </w:pPr>
          </w:p>
        </w:tc>
        <w:tc>
          <w:tcPr>
            <w:tcW w:w="1337" w:type="dxa"/>
            <w:hideMark/>
          </w:tcPr>
          <w:p w14:paraId="18AF3746" w14:textId="790A20BB" w:rsidR="004C1E26" w:rsidRPr="00CD3CC7"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CD3CC7">
              <w:rPr>
                <w:rFonts w:ascii="BIZ UDPゴシック" w:eastAsia="BIZ UDPゴシック" w:hAnsi="BIZ UDPゴシック" w:cs="Calibri"/>
                <w:sz w:val="16"/>
                <w:szCs w:val="16"/>
              </w:rPr>
              <w:t>(5)</w:t>
            </w:r>
            <w:r w:rsidRPr="00CD3CC7">
              <w:rPr>
                <w:rFonts w:ascii="BIZ UDPゴシック" w:eastAsia="BIZ UDPゴシック" w:hAnsi="BIZ UDPゴシック" w:cs="Calibri" w:hint="eastAsia"/>
                <w:sz w:val="16"/>
                <w:szCs w:val="16"/>
              </w:rPr>
              <w:t>バルブ等の異物の嚙み込み</w:t>
            </w:r>
          </w:p>
        </w:tc>
        <w:tc>
          <w:tcPr>
            <w:tcW w:w="3417" w:type="dxa"/>
            <w:hideMark/>
          </w:tcPr>
          <w:p w14:paraId="14E8271D" w14:textId="3D557B2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BF4498">
              <w:rPr>
                <w:rFonts w:ascii="BIZ UDPゴシック" w:eastAsia="BIZ UDPゴシック" w:hAnsi="BIZ UDPゴシック" w:cs="Calibri"/>
                <w:color w:val="EE0000"/>
                <w:sz w:val="16"/>
                <w:szCs w:val="16"/>
                <w:u w:val="single"/>
              </w:rPr>
              <w:t>(5</w:t>
            </w:r>
            <w:r w:rsidR="00BF4498" w:rsidRPr="00BF4498">
              <w:rPr>
                <w:rFonts w:ascii="BIZ UDPゴシック" w:eastAsia="BIZ UDPゴシック" w:hAnsi="BIZ UDPゴシック" w:cs="Calibri" w:hint="eastAsia"/>
                <w:color w:val="EE0000"/>
                <w:sz w:val="16"/>
                <w:szCs w:val="16"/>
                <w:u w:val="single"/>
              </w:rPr>
              <w:t>-1</w:t>
            </w:r>
            <w:r w:rsidRPr="00BF4498">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color w:val="000000"/>
                <w:sz w:val="16"/>
                <w:szCs w:val="16"/>
              </w:rPr>
              <w:t>清浄度管理された流体を使用する。</w:t>
            </w:r>
          </w:p>
        </w:tc>
        <w:tc>
          <w:tcPr>
            <w:tcW w:w="3869" w:type="dxa"/>
            <w:hideMark/>
          </w:tcPr>
          <w:p w14:paraId="29313D3B" w14:textId="6D448D06"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BF4498">
              <w:rPr>
                <w:rFonts w:ascii="BIZ UDPゴシック" w:eastAsia="BIZ UDPゴシック" w:hAnsi="BIZ UDPゴシック" w:cs="Calibri"/>
                <w:color w:val="EE0000"/>
                <w:sz w:val="16"/>
                <w:szCs w:val="16"/>
                <w:u w:val="single"/>
              </w:rPr>
              <w:t>(5</w:t>
            </w:r>
            <w:r w:rsidR="00BF4498" w:rsidRPr="00BF4498">
              <w:rPr>
                <w:rFonts w:ascii="BIZ UDPゴシック" w:eastAsia="BIZ UDPゴシック" w:hAnsi="BIZ UDPゴシック" w:cs="Calibri" w:hint="eastAsia"/>
                <w:color w:val="EE0000"/>
                <w:sz w:val="16"/>
                <w:szCs w:val="16"/>
                <w:u w:val="single"/>
              </w:rPr>
              <w:t>-1-1</w:t>
            </w:r>
            <w:r w:rsidRPr="00BF4498">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color w:val="000000"/>
                <w:sz w:val="16"/>
                <w:szCs w:val="16"/>
              </w:rPr>
              <w:t>清浄度</w:t>
            </w:r>
            <w:r w:rsidR="002C53C4" w:rsidRPr="005D4B8F">
              <w:rPr>
                <w:rFonts w:ascii="BIZ UDPゴシック" w:eastAsia="BIZ UDPゴシック" w:hAnsi="BIZ UDPゴシック" w:cs="Calibri" w:hint="eastAsia"/>
                <w:color w:val="000000"/>
                <w:sz w:val="16"/>
                <w:szCs w:val="16"/>
              </w:rPr>
              <w:t>検査</w:t>
            </w:r>
            <w:r w:rsidRPr="005D4B8F">
              <w:rPr>
                <w:rFonts w:ascii="BIZ UDPゴシック" w:eastAsia="BIZ UDPゴシック" w:hAnsi="BIZ UDPゴシック" w:cs="Calibri" w:hint="eastAsia"/>
                <w:color w:val="000000"/>
                <w:sz w:val="16"/>
                <w:szCs w:val="16"/>
              </w:rPr>
              <w:t>結果を確認する。</w:t>
            </w:r>
          </w:p>
        </w:tc>
        <w:tc>
          <w:tcPr>
            <w:tcW w:w="725" w:type="dxa"/>
            <w:hideMark/>
          </w:tcPr>
          <w:p w14:paraId="6106D507"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5E274A27"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Ⅲ</w:t>
            </w:r>
          </w:p>
        </w:tc>
        <w:tc>
          <w:tcPr>
            <w:tcW w:w="1856" w:type="dxa"/>
            <w:hideMark/>
          </w:tcPr>
          <w:p w14:paraId="2454A77E"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5EAA40C6"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4C1E26" w:rsidRPr="005D4B8F" w14:paraId="66B22606" w14:textId="77777777" w:rsidTr="00DD38A6">
        <w:trPr>
          <w:trHeight w:val="550"/>
        </w:trPr>
        <w:tc>
          <w:tcPr>
            <w:tcW w:w="684" w:type="dxa"/>
            <w:vMerge/>
            <w:hideMark/>
          </w:tcPr>
          <w:p w14:paraId="0E9D245D"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3D88AE45"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ＭＳ Ｐゴシック"/>
                <w:color w:val="000000"/>
                <w:sz w:val="16"/>
                <w:szCs w:val="16"/>
              </w:rPr>
            </w:pPr>
          </w:p>
        </w:tc>
        <w:tc>
          <w:tcPr>
            <w:tcW w:w="1337" w:type="dxa"/>
            <w:vMerge w:val="restart"/>
            <w:hideMark/>
          </w:tcPr>
          <w:p w14:paraId="3F926688" w14:textId="0A546202" w:rsidR="004C1E26" w:rsidRPr="00CD3CC7"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sz w:val="16"/>
                <w:szCs w:val="16"/>
              </w:rPr>
            </w:pPr>
            <w:r w:rsidRPr="00CD3CC7">
              <w:rPr>
                <w:rFonts w:ascii="BIZ UDPゴシック" w:eastAsia="BIZ UDPゴシック" w:hAnsi="BIZ UDPゴシック" w:cs="Calibri"/>
                <w:sz w:val="16"/>
                <w:szCs w:val="16"/>
              </w:rPr>
              <w:t>(6)</w:t>
            </w:r>
            <w:r w:rsidRPr="00CD3CC7">
              <w:rPr>
                <w:rFonts w:ascii="BIZ UDPゴシック" w:eastAsia="BIZ UDPゴシック" w:hAnsi="BIZ UDPゴシック" w:cs="Calibri" w:hint="eastAsia"/>
                <w:sz w:val="16"/>
                <w:szCs w:val="16"/>
              </w:rPr>
              <w:t>推進薬</w:t>
            </w:r>
            <w:r w:rsidR="00F75E61" w:rsidRPr="00CD3CC7">
              <w:rPr>
                <w:rFonts w:ascii="BIZ UDPゴシック" w:eastAsia="BIZ UDPゴシック" w:hAnsi="BIZ UDPゴシック" w:cs="Calibri" w:hint="eastAsia"/>
                <w:sz w:val="16"/>
                <w:szCs w:val="16"/>
              </w:rPr>
              <w:t>等</w:t>
            </w:r>
            <w:r w:rsidRPr="00CD3CC7">
              <w:rPr>
                <w:rFonts w:ascii="BIZ UDPゴシック" w:eastAsia="BIZ UDPゴシック" w:hAnsi="BIZ UDPゴシック" w:cs="Calibri" w:hint="eastAsia"/>
                <w:sz w:val="16"/>
                <w:szCs w:val="16"/>
              </w:rPr>
              <w:t>充填後のフライト品に係る重量物運搬作業での吊上げ物の落下、衝突</w:t>
            </w:r>
          </w:p>
        </w:tc>
        <w:tc>
          <w:tcPr>
            <w:tcW w:w="3417" w:type="dxa"/>
            <w:hideMark/>
          </w:tcPr>
          <w:p w14:paraId="6E744499"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(6-1) </w:t>
            </w:r>
            <w:r w:rsidRPr="005D4B8F">
              <w:rPr>
                <w:rFonts w:ascii="BIZ UDPゴシック" w:eastAsia="BIZ UDPゴシック" w:hAnsi="BIZ UDPゴシック" w:cs="Calibri" w:hint="eastAsia"/>
                <w:color w:val="000000"/>
                <w:sz w:val="16"/>
                <w:szCs w:val="16"/>
              </w:rPr>
              <w:t>マージンを持ったフライト品吊り点の設計、製造</w:t>
            </w:r>
          </w:p>
        </w:tc>
        <w:tc>
          <w:tcPr>
            <w:tcW w:w="3869" w:type="dxa"/>
            <w:hideMark/>
          </w:tcPr>
          <w:p w14:paraId="7D788F93" w14:textId="7A7D93EC"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8A48C3">
              <w:rPr>
                <w:rFonts w:ascii="BIZ UDPゴシック" w:eastAsia="BIZ UDPゴシック" w:hAnsi="BIZ UDPゴシック" w:cs="Calibri"/>
                <w:color w:val="EE0000"/>
                <w:sz w:val="16"/>
                <w:szCs w:val="16"/>
                <w:u w:val="single"/>
              </w:rPr>
              <w:t>(6-1</w:t>
            </w:r>
            <w:r w:rsidR="008A48C3" w:rsidRPr="008A48C3">
              <w:rPr>
                <w:rFonts w:ascii="BIZ UDPゴシック" w:eastAsia="BIZ UDPゴシック" w:hAnsi="BIZ UDPゴシック" w:cs="Calibri" w:hint="eastAsia"/>
                <w:color w:val="EE0000"/>
                <w:sz w:val="16"/>
                <w:szCs w:val="16"/>
                <w:u w:val="single"/>
              </w:rPr>
              <w:t>-1</w:t>
            </w:r>
            <w:r w:rsidRPr="008A48C3">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color w:val="000000"/>
                <w:sz w:val="16"/>
                <w:szCs w:val="16"/>
              </w:rPr>
              <w:t xml:space="preserve"> 設計解析等で安全余裕に問題が無いこと、あるいは試験等で降伏もしくは破壊しないことを確認する。</w:t>
            </w:r>
          </w:p>
        </w:tc>
        <w:tc>
          <w:tcPr>
            <w:tcW w:w="725" w:type="dxa"/>
            <w:hideMark/>
          </w:tcPr>
          <w:p w14:paraId="1528ED1F"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5E1D7555"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Ⅱ</w:t>
            </w:r>
          </w:p>
        </w:tc>
        <w:tc>
          <w:tcPr>
            <w:tcW w:w="1856" w:type="dxa"/>
            <w:hideMark/>
          </w:tcPr>
          <w:p w14:paraId="2B2B2B20"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32223E05"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ＭＳ Ｐゴシック"/>
                <w:color w:val="000000"/>
                <w:sz w:val="16"/>
                <w:szCs w:val="16"/>
              </w:rPr>
            </w:pPr>
            <w:r w:rsidRPr="005D4B8F">
              <w:rPr>
                <w:rFonts w:ascii="BIZ UDPゴシック" w:eastAsia="BIZ UDPゴシック" w:hAnsi="BIZ UDPゴシック" w:cs="ＭＳ Ｐゴシック" w:hint="eastAsia"/>
                <w:color w:val="000000"/>
                <w:sz w:val="16"/>
                <w:szCs w:val="16"/>
              </w:rPr>
              <w:t>本資料に解析結果を添付</w:t>
            </w:r>
          </w:p>
        </w:tc>
      </w:tr>
      <w:tr w:rsidR="004C1E26" w:rsidRPr="005D4B8F" w14:paraId="75EC5C9E" w14:textId="77777777" w:rsidTr="00DD38A6">
        <w:trPr>
          <w:trHeight w:val="550"/>
        </w:trPr>
        <w:tc>
          <w:tcPr>
            <w:tcW w:w="684" w:type="dxa"/>
            <w:vMerge/>
            <w:hideMark/>
          </w:tcPr>
          <w:p w14:paraId="5B6996B6"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7CC7987C"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ＭＳ Ｐゴシック"/>
                <w:color w:val="000000"/>
                <w:sz w:val="16"/>
                <w:szCs w:val="16"/>
              </w:rPr>
            </w:pPr>
          </w:p>
        </w:tc>
        <w:tc>
          <w:tcPr>
            <w:tcW w:w="1337" w:type="dxa"/>
            <w:vMerge/>
            <w:hideMark/>
          </w:tcPr>
          <w:p w14:paraId="1031BB1F"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vMerge w:val="restart"/>
            <w:hideMark/>
          </w:tcPr>
          <w:p w14:paraId="5EE4414B"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(6-2) </w:t>
            </w:r>
            <w:r w:rsidRPr="005D4B8F">
              <w:rPr>
                <w:rFonts w:ascii="BIZ UDPゴシック" w:eastAsia="BIZ UDPゴシック" w:hAnsi="BIZ UDPゴシック" w:cs="Calibri" w:hint="eastAsia"/>
                <w:color w:val="000000"/>
                <w:sz w:val="16"/>
                <w:szCs w:val="16"/>
              </w:rPr>
              <w:t>国内法規等に従った吊具の設計、製造</w:t>
            </w:r>
          </w:p>
        </w:tc>
        <w:tc>
          <w:tcPr>
            <w:tcW w:w="3869" w:type="dxa"/>
            <w:hideMark/>
          </w:tcPr>
          <w:p w14:paraId="75A9BA73" w14:textId="65C9DC86"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(6-2-1) </w:t>
            </w:r>
            <w:r w:rsidRPr="005D4B8F">
              <w:rPr>
                <w:rFonts w:ascii="BIZ UDPゴシック" w:eastAsia="BIZ UDPゴシック" w:hAnsi="BIZ UDPゴシック" w:cs="Calibri" w:hint="eastAsia"/>
                <w:color w:val="000000"/>
                <w:sz w:val="16"/>
                <w:szCs w:val="16"/>
              </w:rPr>
              <w:t>設計解析等で労働安全衛生法に示される安全係数に問題が無いことを確認する。</w:t>
            </w:r>
            <w:r w:rsidR="00E4724A" w:rsidRPr="005D4B8F">
              <w:rPr>
                <w:rFonts w:ascii="BIZ UDPゴシック" w:eastAsia="BIZ UDPゴシック" w:hAnsi="BIZ UDPゴシック" w:cs="Calibri" w:hint="eastAsia"/>
                <w:color w:val="000000"/>
                <w:sz w:val="16"/>
                <w:szCs w:val="16"/>
              </w:rPr>
              <w:t>「労働安全衛生法 クレーン等安全規則」にて吊り具に対する最小安全係数はワイヤロープに対しては6、それ以外に対しては5が要求される。</w:t>
            </w:r>
          </w:p>
        </w:tc>
        <w:tc>
          <w:tcPr>
            <w:tcW w:w="725" w:type="dxa"/>
            <w:hideMark/>
          </w:tcPr>
          <w:p w14:paraId="0B62D6AD"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69D258ED"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Ⅱ</w:t>
            </w:r>
          </w:p>
        </w:tc>
        <w:tc>
          <w:tcPr>
            <w:tcW w:w="1856" w:type="dxa"/>
            <w:hideMark/>
          </w:tcPr>
          <w:p w14:paraId="45AA7123"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36C31AEA"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ＭＳ Ｐゴシック"/>
                <w:color w:val="000000"/>
                <w:sz w:val="16"/>
                <w:szCs w:val="16"/>
              </w:rPr>
            </w:pPr>
            <w:r w:rsidRPr="005D4B8F">
              <w:rPr>
                <w:rFonts w:ascii="BIZ UDPゴシック" w:eastAsia="BIZ UDPゴシック" w:hAnsi="BIZ UDPゴシック" w:cs="ＭＳ Ｐゴシック" w:hint="eastAsia"/>
                <w:color w:val="000000"/>
                <w:sz w:val="16"/>
                <w:szCs w:val="16"/>
              </w:rPr>
              <w:t>本資料に解析結果を添付</w:t>
            </w:r>
          </w:p>
        </w:tc>
      </w:tr>
      <w:tr w:rsidR="004C1E26" w:rsidRPr="005D4B8F" w14:paraId="3001C24A" w14:textId="77777777" w:rsidTr="00E70323">
        <w:trPr>
          <w:trHeight w:val="757"/>
        </w:trPr>
        <w:tc>
          <w:tcPr>
            <w:tcW w:w="684" w:type="dxa"/>
            <w:vMerge/>
            <w:hideMark/>
          </w:tcPr>
          <w:p w14:paraId="07AA22E5"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25096AA8"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ＭＳ Ｐゴシック"/>
                <w:color w:val="000000"/>
                <w:sz w:val="16"/>
                <w:szCs w:val="16"/>
              </w:rPr>
            </w:pPr>
          </w:p>
        </w:tc>
        <w:tc>
          <w:tcPr>
            <w:tcW w:w="1337" w:type="dxa"/>
            <w:vMerge/>
            <w:hideMark/>
          </w:tcPr>
          <w:p w14:paraId="754D8319"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vMerge/>
            <w:hideMark/>
          </w:tcPr>
          <w:p w14:paraId="39AB4EA4"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9" w:type="dxa"/>
            <w:hideMark/>
          </w:tcPr>
          <w:p w14:paraId="7BF4CD74"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(6-2-2) 2</w:t>
            </w:r>
            <w:r w:rsidRPr="005D4B8F">
              <w:rPr>
                <w:rFonts w:ascii="BIZ UDPゴシック" w:eastAsia="BIZ UDPゴシック" w:hAnsi="BIZ UDPゴシック" w:cs="Calibri" w:hint="eastAsia"/>
                <w:color w:val="000000"/>
                <w:sz w:val="16"/>
                <w:szCs w:val="16"/>
              </w:rPr>
              <w:t>倍</w:t>
            </w:r>
            <w:r w:rsidRPr="005D4B8F">
              <w:rPr>
                <w:rFonts w:ascii="BIZ UDPゴシック" w:eastAsia="BIZ UDPゴシック" w:hAnsi="BIZ UDPゴシック" w:cs="Calibri"/>
                <w:color w:val="000000"/>
                <w:sz w:val="16"/>
                <w:szCs w:val="16"/>
              </w:rPr>
              <w:t>or</w:t>
            </w:r>
            <w:r w:rsidRPr="005D4B8F">
              <w:rPr>
                <w:rFonts w:ascii="BIZ UDPゴシック" w:eastAsia="BIZ UDPゴシック" w:hAnsi="BIZ UDPゴシック" w:cs="Calibri" w:hint="eastAsia"/>
                <w:color w:val="000000"/>
                <w:sz w:val="16"/>
                <w:szCs w:val="16"/>
              </w:rPr>
              <w:t>公的規格に基づいた倍率の保障荷重試験等により現品に問題が無いことを確認する。（既存または市販品の吊具を定格範囲内で使用する場合、使用範囲に問題が無いことを確認する。）</w:t>
            </w:r>
          </w:p>
        </w:tc>
        <w:tc>
          <w:tcPr>
            <w:tcW w:w="725" w:type="dxa"/>
            <w:hideMark/>
          </w:tcPr>
          <w:p w14:paraId="797AE036"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79F8683B"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Ⅲ</w:t>
            </w:r>
          </w:p>
        </w:tc>
        <w:tc>
          <w:tcPr>
            <w:tcW w:w="1856" w:type="dxa"/>
            <w:hideMark/>
          </w:tcPr>
          <w:p w14:paraId="49C39FEF"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70DB8171"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4C1E26" w:rsidRPr="005D4B8F" w14:paraId="69E41FB4" w14:textId="77777777" w:rsidTr="00DD38A6">
        <w:trPr>
          <w:trHeight w:val="60"/>
        </w:trPr>
        <w:tc>
          <w:tcPr>
            <w:tcW w:w="684" w:type="dxa"/>
            <w:vMerge/>
            <w:hideMark/>
          </w:tcPr>
          <w:p w14:paraId="4E875CA2"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39F9A531"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ＭＳ Ｐゴシック"/>
                <w:color w:val="000000"/>
                <w:sz w:val="16"/>
                <w:szCs w:val="16"/>
              </w:rPr>
            </w:pPr>
          </w:p>
        </w:tc>
        <w:tc>
          <w:tcPr>
            <w:tcW w:w="1337" w:type="dxa"/>
            <w:vMerge/>
            <w:hideMark/>
          </w:tcPr>
          <w:p w14:paraId="394329AF"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hideMark/>
          </w:tcPr>
          <w:p w14:paraId="60A2F317"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(6-3) JERG-1-007</w:t>
            </w:r>
            <w:r w:rsidRPr="005D4B8F">
              <w:rPr>
                <w:rFonts w:ascii="BIZ UDPゴシック" w:eastAsia="BIZ UDPゴシック" w:hAnsi="BIZ UDPゴシック" w:cs="Calibri" w:hint="eastAsia"/>
                <w:color w:val="000000"/>
                <w:sz w:val="16"/>
                <w:szCs w:val="16"/>
              </w:rPr>
              <w:t>に基づく吊り作業</w:t>
            </w:r>
          </w:p>
        </w:tc>
        <w:tc>
          <w:tcPr>
            <w:tcW w:w="3869" w:type="dxa"/>
            <w:hideMark/>
          </w:tcPr>
          <w:p w14:paraId="6654B55C" w14:textId="381A83A9"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8A48C3">
              <w:rPr>
                <w:rFonts w:ascii="BIZ UDPゴシック" w:eastAsia="BIZ UDPゴシック" w:hAnsi="BIZ UDPゴシック" w:cs="Calibri"/>
                <w:color w:val="EE0000"/>
                <w:sz w:val="16"/>
                <w:szCs w:val="16"/>
                <w:u w:val="single"/>
              </w:rPr>
              <w:t>(6-3</w:t>
            </w:r>
            <w:r w:rsidR="008A48C3" w:rsidRPr="008A48C3">
              <w:rPr>
                <w:rFonts w:ascii="BIZ UDPゴシック" w:eastAsia="BIZ UDPゴシック" w:hAnsi="BIZ UDPゴシック" w:cs="Calibri" w:hint="eastAsia"/>
                <w:color w:val="EE0000"/>
                <w:sz w:val="16"/>
                <w:szCs w:val="16"/>
                <w:u w:val="single"/>
              </w:rPr>
              <w:t>-1</w:t>
            </w:r>
            <w:r w:rsidRPr="008A48C3">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color w:val="000000"/>
                <w:sz w:val="16"/>
                <w:szCs w:val="16"/>
              </w:rPr>
              <w:t>JERG-1-007</w:t>
            </w:r>
            <w:r w:rsidRPr="005D4B8F">
              <w:rPr>
                <w:rFonts w:ascii="BIZ UDPゴシック" w:eastAsia="BIZ UDPゴシック" w:hAnsi="BIZ UDPゴシック" w:cs="Calibri" w:hint="eastAsia"/>
                <w:color w:val="000000"/>
                <w:sz w:val="16"/>
                <w:szCs w:val="16"/>
              </w:rPr>
              <w:t>に則った手順となっていることを確認する。</w:t>
            </w:r>
          </w:p>
        </w:tc>
        <w:tc>
          <w:tcPr>
            <w:tcW w:w="725" w:type="dxa"/>
            <w:hideMark/>
          </w:tcPr>
          <w:p w14:paraId="5ABE7BDD"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58A2A746"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Ⅲ</w:t>
            </w:r>
          </w:p>
        </w:tc>
        <w:tc>
          <w:tcPr>
            <w:tcW w:w="1856" w:type="dxa"/>
            <w:hideMark/>
          </w:tcPr>
          <w:p w14:paraId="72F80809"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305938C8" w14:textId="77777777" w:rsidR="004C1E26" w:rsidRPr="005D4B8F" w:rsidRDefault="004C1E26" w:rsidP="004C1E26">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40673A" w:rsidRPr="005D4B8F" w14:paraId="106B4BDC" w14:textId="77777777" w:rsidTr="00DD38A6">
        <w:trPr>
          <w:trHeight w:val="60"/>
        </w:trPr>
        <w:tc>
          <w:tcPr>
            <w:tcW w:w="684" w:type="dxa"/>
            <w:vMerge/>
            <w:hideMark/>
          </w:tcPr>
          <w:p w14:paraId="6FA12E6E" w14:textId="77777777" w:rsidR="0040673A" w:rsidRPr="005D4B8F" w:rsidRDefault="0040673A" w:rsidP="0040673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157F1D56" w14:textId="77777777" w:rsidR="0040673A" w:rsidRPr="005D4B8F" w:rsidRDefault="0040673A" w:rsidP="0040673A">
            <w:pPr>
              <w:widowControl/>
              <w:autoSpaceDE/>
              <w:autoSpaceDN/>
              <w:adjustRightInd/>
              <w:spacing w:line="200" w:lineRule="exact"/>
              <w:ind w:firstLine="0"/>
              <w:jc w:val="left"/>
              <w:textAlignment w:val="auto"/>
              <w:rPr>
                <w:rFonts w:ascii="BIZ UDPゴシック" w:eastAsia="BIZ UDPゴシック" w:hAnsi="BIZ UDPゴシック" w:cs="ＭＳ Ｐゴシック"/>
                <w:color w:val="000000"/>
                <w:sz w:val="16"/>
                <w:szCs w:val="16"/>
              </w:rPr>
            </w:pPr>
          </w:p>
        </w:tc>
        <w:tc>
          <w:tcPr>
            <w:tcW w:w="1337" w:type="dxa"/>
            <w:hideMark/>
          </w:tcPr>
          <w:p w14:paraId="48952AF5" w14:textId="77777777" w:rsidR="0040673A" w:rsidRPr="005D4B8F" w:rsidRDefault="0040673A" w:rsidP="0040673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(7)</w:t>
            </w:r>
            <w:r w:rsidRPr="005D4B8F">
              <w:rPr>
                <w:rFonts w:ascii="BIZ UDPゴシック" w:eastAsia="BIZ UDPゴシック" w:hAnsi="BIZ UDPゴシック" w:cs="Calibri" w:hint="eastAsia"/>
                <w:color w:val="000000"/>
                <w:sz w:val="16"/>
                <w:szCs w:val="16"/>
              </w:rPr>
              <w:t>圧力システムの破裂</w:t>
            </w:r>
          </w:p>
        </w:tc>
        <w:tc>
          <w:tcPr>
            <w:tcW w:w="3417" w:type="dxa"/>
            <w:hideMark/>
          </w:tcPr>
          <w:p w14:paraId="1D9DD41E" w14:textId="77777777" w:rsidR="0040673A" w:rsidRPr="005D4B8F" w:rsidRDefault="0040673A" w:rsidP="0040673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ハザード</w:t>
            </w:r>
            <w:r w:rsidRPr="005D4B8F">
              <w:rPr>
                <w:rFonts w:ascii="BIZ UDPゴシック" w:eastAsia="BIZ UDPゴシック" w:hAnsi="BIZ UDPゴシック" w:cs="Calibri"/>
                <w:color w:val="000000"/>
                <w:sz w:val="16"/>
                <w:szCs w:val="16"/>
              </w:rPr>
              <w:t>No.5.2</w:t>
            </w:r>
            <w:r w:rsidRPr="005D4B8F">
              <w:rPr>
                <w:rFonts w:ascii="BIZ UDPゴシック" w:eastAsia="BIZ UDPゴシック" w:hAnsi="BIZ UDPゴシック" w:cs="Calibri" w:hint="eastAsia"/>
                <w:color w:val="000000"/>
                <w:sz w:val="16"/>
                <w:szCs w:val="16"/>
              </w:rPr>
              <w:t>による。</w:t>
            </w:r>
          </w:p>
        </w:tc>
        <w:tc>
          <w:tcPr>
            <w:tcW w:w="3869" w:type="dxa"/>
            <w:hideMark/>
          </w:tcPr>
          <w:p w14:paraId="4ADF57F1" w14:textId="04752C32" w:rsidR="0040673A" w:rsidRPr="005D4B8F" w:rsidRDefault="0040673A" w:rsidP="0040673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w:t>
            </w:r>
          </w:p>
        </w:tc>
        <w:tc>
          <w:tcPr>
            <w:tcW w:w="725" w:type="dxa"/>
            <w:hideMark/>
          </w:tcPr>
          <w:p w14:paraId="753D989B" w14:textId="4359FF7D" w:rsidR="0040673A" w:rsidRPr="005D4B8F" w:rsidRDefault="0040673A" w:rsidP="0040673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w:t>
            </w:r>
          </w:p>
        </w:tc>
        <w:tc>
          <w:tcPr>
            <w:tcW w:w="447" w:type="dxa"/>
            <w:hideMark/>
          </w:tcPr>
          <w:p w14:paraId="57146D44" w14:textId="3746BBB1" w:rsidR="0040673A" w:rsidRPr="005D4B8F" w:rsidRDefault="0040673A" w:rsidP="0040673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w:t>
            </w:r>
          </w:p>
        </w:tc>
        <w:tc>
          <w:tcPr>
            <w:tcW w:w="1856" w:type="dxa"/>
            <w:hideMark/>
          </w:tcPr>
          <w:p w14:paraId="45B0A664" w14:textId="75855ABF" w:rsidR="0040673A" w:rsidRPr="005D4B8F" w:rsidRDefault="0040673A" w:rsidP="0040673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w:t>
            </w:r>
          </w:p>
        </w:tc>
        <w:tc>
          <w:tcPr>
            <w:tcW w:w="1385" w:type="dxa"/>
            <w:hideMark/>
          </w:tcPr>
          <w:p w14:paraId="24EC1841" w14:textId="034A3EE7" w:rsidR="0040673A" w:rsidRPr="005D4B8F" w:rsidRDefault="0040673A" w:rsidP="0040673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w:t>
            </w:r>
          </w:p>
        </w:tc>
      </w:tr>
    </w:tbl>
    <w:p w14:paraId="2F3309A2" w14:textId="7AED0CB6" w:rsidR="004C1E26" w:rsidRPr="00CD3CC7" w:rsidRDefault="00AD40F1" w:rsidP="000D7595">
      <w:pPr>
        <w:ind w:firstLine="0"/>
        <w:rPr>
          <w:rFonts w:ascii="BIZ UDPゴシック" w:eastAsia="BIZ UDPゴシック" w:hAnsi="BIZ UDPゴシック"/>
        </w:rPr>
      </w:pPr>
      <w:r w:rsidRPr="00CD3CC7">
        <w:rPr>
          <w:rFonts w:ascii="BIZ UDPゴシック" w:eastAsia="BIZ UDPゴシック" w:hAnsi="BIZ UDPゴシック" w:hint="eastAsia"/>
        </w:rPr>
        <w:t>※推進薬および酸化剤、</w:t>
      </w:r>
      <w:r w:rsidR="008E4B4B" w:rsidRPr="00CD3CC7">
        <w:rPr>
          <w:rFonts w:ascii="BIZ UDPゴシック" w:eastAsia="BIZ UDPゴシック" w:hAnsi="BIZ UDPゴシック" w:hint="eastAsia"/>
        </w:rPr>
        <w:t>ヒートパイプのアンモニア等について、被害の度合いの評価結果を添付する。</w:t>
      </w:r>
    </w:p>
    <w:p w14:paraId="29A62D7B" w14:textId="77777777" w:rsidR="000608CF" w:rsidRPr="005D4B8F" w:rsidRDefault="000608CF" w:rsidP="000D7595">
      <w:pPr>
        <w:ind w:firstLine="0"/>
        <w:rPr>
          <w:rFonts w:ascii="BIZ UDPゴシック" w:eastAsia="BIZ UDPゴシック" w:hAnsi="BIZ UDPゴシック"/>
        </w:rPr>
      </w:pPr>
    </w:p>
    <w:tbl>
      <w:tblPr>
        <w:tblStyle w:val="aa"/>
        <w:tblW w:w="15446" w:type="dxa"/>
        <w:tblLook w:val="04A0" w:firstRow="1" w:lastRow="0" w:firstColumn="1" w:lastColumn="0" w:noHBand="0" w:noVBand="1"/>
      </w:tblPr>
      <w:tblGrid>
        <w:gridCol w:w="683"/>
        <w:gridCol w:w="1726"/>
        <w:gridCol w:w="1337"/>
        <w:gridCol w:w="3417"/>
        <w:gridCol w:w="3868"/>
        <w:gridCol w:w="725"/>
        <w:gridCol w:w="447"/>
        <w:gridCol w:w="1858"/>
        <w:gridCol w:w="1385"/>
      </w:tblGrid>
      <w:tr w:rsidR="00DD38A6" w:rsidRPr="005D4B8F" w14:paraId="29A940E9" w14:textId="77777777" w:rsidTr="00DD38A6">
        <w:tc>
          <w:tcPr>
            <w:tcW w:w="683" w:type="dxa"/>
            <w:shd w:val="clear" w:color="auto" w:fill="FFFF00"/>
            <w:vAlign w:val="center"/>
          </w:tcPr>
          <w:p w14:paraId="0D9A0EE2"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color w:val="000000"/>
                <w:sz w:val="16"/>
                <w:szCs w:val="16"/>
              </w:rPr>
              <w:t>No</w:t>
            </w:r>
          </w:p>
        </w:tc>
        <w:tc>
          <w:tcPr>
            <w:tcW w:w="1726" w:type="dxa"/>
            <w:shd w:val="clear" w:color="auto" w:fill="FFFF00"/>
            <w:vAlign w:val="center"/>
          </w:tcPr>
          <w:p w14:paraId="6A39A2EE"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ハザード</w:t>
            </w:r>
          </w:p>
        </w:tc>
        <w:tc>
          <w:tcPr>
            <w:tcW w:w="1337" w:type="dxa"/>
            <w:shd w:val="clear" w:color="auto" w:fill="FFFF00"/>
            <w:vAlign w:val="center"/>
          </w:tcPr>
          <w:p w14:paraId="402C7275"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ハザード原因</w:t>
            </w:r>
          </w:p>
        </w:tc>
        <w:tc>
          <w:tcPr>
            <w:tcW w:w="3417" w:type="dxa"/>
            <w:shd w:val="clear" w:color="auto" w:fill="FFFF00"/>
            <w:vAlign w:val="center"/>
          </w:tcPr>
          <w:p w14:paraId="042FBEDC" w14:textId="1E54DCE2"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ハザード制御方法</w:t>
            </w:r>
          </w:p>
        </w:tc>
        <w:tc>
          <w:tcPr>
            <w:tcW w:w="3868" w:type="dxa"/>
            <w:shd w:val="clear" w:color="auto" w:fill="FFFF00"/>
            <w:vAlign w:val="center"/>
          </w:tcPr>
          <w:p w14:paraId="36B9B4EC" w14:textId="00A31CCD"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安全検証方法</w:t>
            </w:r>
            <w:r w:rsidRPr="00DD38A6">
              <w:rPr>
                <w:rFonts w:ascii="BIZ UDPゴシック" w:eastAsia="BIZ UDPゴシック" w:hAnsi="BIZ UDPゴシック" w:cs="Calibri" w:hint="eastAsia"/>
                <w:color w:val="EE0000"/>
                <w:sz w:val="16"/>
                <w:szCs w:val="16"/>
                <w:u w:val="single"/>
              </w:rPr>
              <w:t>（ベースライン）</w:t>
            </w:r>
          </w:p>
        </w:tc>
        <w:tc>
          <w:tcPr>
            <w:tcW w:w="725" w:type="dxa"/>
            <w:shd w:val="clear" w:color="auto" w:fill="FFFF00"/>
            <w:vAlign w:val="center"/>
          </w:tcPr>
          <w:p w14:paraId="0D5E81A7"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ｽﾃｰﾀｽ</w:t>
            </w:r>
          </w:p>
        </w:tc>
        <w:tc>
          <w:tcPr>
            <w:tcW w:w="447" w:type="dxa"/>
            <w:shd w:val="clear" w:color="auto" w:fill="FFFF00"/>
            <w:vAlign w:val="center"/>
          </w:tcPr>
          <w:p w14:paraId="7DA094D1"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color w:val="000000"/>
                <w:sz w:val="16"/>
                <w:szCs w:val="16"/>
              </w:rPr>
              <w:t>Ph</w:t>
            </w:r>
          </w:p>
        </w:tc>
        <w:tc>
          <w:tcPr>
            <w:tcW w:w="1858" w:type="dxa"/>
            <w:shd w:val="clear" w:color="auto" w:fill="FFFF00"/>
            <w:vAlign w:val="center"/>
          </w:tcPr>
          <w:p w14:paraId="147A1C20"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検証結果</w:t>
            </w:r>
          </w:p>
        </w:tc>
        <w:tc>
          <w:tcPr>
            <w:tcW w:w="1385" w:type="dxa"/>
            <w:shd w:val="clear" w:color="auto" w:fill="FFFF00"/>
            <w:vAlign w:val="center"/>
          </w:tcPr>
          <w:p w14:paraId="2B95B764" w14:textId="77777777" w:rsidR="00DD38A6" w:rsidRPr="005D4B8F" w:rsidRDefault="00DD38A6" w:rsidP="00DD38A6">
            <w:pPr>
              <w:spacing w:line="200" w:lineRule="exact"/>
              <w:ind w:firstLine="0"/>
              <w:jc w:val="center"/>
              <w:rPr>
                <w:rFonts w:ascii="BIZ UDPゴシック" w:eastAsia="BIZ UDPゴシック" w:hAnsi="BIZ UDPゴシック"/>
                <w:sz w:val="16"/>
                <w:szCs w:val="16"/>
              </w:rPr>
            </w:pPr>
            <w:r w:rsidRPr="005D4B8F">
              <w:rPr>
                <w:rFonts w:ascii="BIZ UDPゴシック" w:eastAsia="BIZ UDPゴシック" w:hAnsi="BIZ UDPゴシック" w:cs="Calibri" w:hint="eastAsia"/>
                <w:color w:val="000000"/>
                <w:sz w:val="16"/>
                <w:szCs w:val="16"/>
              </w:rPr>
              <w:t>文書名</w:t>
            </w:r>
            <w:r w:rsidRPr="005D4B8F">
              <w:rPr>
                <w:rFonts w:ascii="BIZ UDPゴシック" w:eastAsia="BIZ UDPゴシック" w:hAnsi="BIZ UDPゴシック" w:cs="Calibri"/>
                <w:color w:val="000000"/>
                <w:sz w:val="16"/>
                <w:szCs w:val="16"/>
              </w:rPr>
              <w:t>/</w:t>
            </w:r>
            <w:r w:rsidRPr="005D4B8F">
              <w:rPr>
                <w:rFonts w:ascii="BIZ UDPゴシック" w:eastAsia="BIZ UDPゴシック" w:hAnsi="BIZ UDPゴシック" w:cs="Calibri" w:hint="eastAsia"/>
                <w:color w:val="000000"/>
                <w:sz w:val="16"/>
                <w:szCs w:val="16"/>
              </w:rPr>
              <w:t>番号</w:t>
            </w:r>
          </w:p>
        </w:tc>
      </w:tr>
      <w:tr w:rsidR="00B50DEA" w:rsidRPr="005D4B8F" w14:paraId="675F0DC8" w14:textId="77777777" w:rsidTr="00DD38A6">
        <w:trPr>
          <w:trHeight w:val="483"/>
        </w:trPr>
        <w:tc>
          <w:tcPr>
            <w:tcW w:w="683" w:type="dxa"/>
            <w:vMerge w:val="restart"/>
            <w:hideMark/>
          </w:tcPr>
          <w:p w14:paraId="3D12CBB1"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HR-5.5</w:t>
            </w:r>
          </w:p>
          <w:p w14:paraId="177D2E0F" w14:textId="77777777" w:rsidR="002F35F3" w:rsidRPr="005D4B8F" w:rsidRDefault="002F35F3"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p w14:paraId="5A7E2228" w14:textId="77777777" w:rsidR="002F35F3" w:rsidRPr="005D4B8F" w:rsidRDefault="002F35F3" w:rsidP="002F35F3">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適用</w:t>
            </w:r>
          </w:p>
          <w:sdt>
            <w:sdtPr>
              <w:rPr>
                <w:rFonts w:ascii="BIZ UDPゴシック" w:eastAsia="BIZ UDPゴシック" w:hAnsi="BIZ UDPゴシック" w:cs="Calibri"/>
                <w:color w:val="000000"/>
                <w:sz w:val="16"/>
                <w:szCs w:val="16"/>
              </w:rPr>
              <w:id w:val="1891150306"/>
              <w14:checkbox>
                <w14:checked w14:val="0"/>
                <w14:checkedState w14:val="2612" w14:font="ＭＳ ゴシック"/>
                <w14:uncheckedState w14:val="2610" w14:font="ＭＳ ゴシック"/>
              </w14:checkbox>
            </w:sdtPr>
            <w:sdtContent>
              <w:p w14:paraId="4ED20D07" w14:textId="77777777" w:rsidR="002F35F3" w:rsidRPr="005D4B8F" w:rsidRDefault="002F35F3" w:rsidP="002F35F3">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p w14:paraId="2A46F376" w14:textId="77777777" w:rsidR="0012749E" w:rsidRPr="005D4B8F" w:rsidRDefault="0012749E" w:rsidP="002F35F3">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p w14:paraId="694E39D3" w14:textId="77777777" w:rsidR="0012749E" w:rsidRPr="005D4B8F" w:rsidRDefault="0012749E"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N/A</w:t>
            </w:r>
          </w:p>
          <w:sdt>
            <w:sdtPr>
              <w:rPr>
                <w:rFonts w:ascii="BIZ UDPゴシック" w:eastAsia="BIZ UDPゴシック" w:hAnsi="BIZ UDPゴシック" w:cs="Calibri"/>
                <w:color w:val="000000"/>
                <w:sz w:val="16"/>
                <w:szCs w:val="16"/>
              </w:rPr>
              <w:id w:val="-34817190"/>
              <w14:checkbox>
                <w14:checked w14:val="0"/>
                <w14:checkedState w14:val="2612" w14:font="ＭＳ ゴシック"/>
                <w14:uncheckedState w14:val="2610" w14:font="ＭＳ ゴシック"/>
              </w14:checkbox>
            </w:sdtPr>
            <w:sdtContent>
              <w:p w14:paraId="4D7D4D97" w14:textId="66C0A3D9" w:rsidR="0012749E" w:rsidRPr="005D4B8F" w:rsidRDefault="002729F9" w:rsidP="0012749E">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tc>
        <w:tc>
          <w:tcPr>
            <w:tcW w:w="1726" w:type="dxa"/>
            <w:vMerge w:val="restart"/>
            <w:hideMark/>
          </w:tcPr>
          <w:p w14:paraId="5B16714C"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電波誤放射による人員の負傷</w:t>
            </w:r>
            <w:r w:rsidRPr="005D4B8F">
              <w:rPr>
                <w:rFonts w:ascii="BIZ UDPゴシック" w:eastAsia="BIZ UDPゴシック" w:hAnsi="BIZ UDPゴシック" w:cs="Calibri" w:hint="eastAsia"/>
                <w:color w:val="000000"/>
                <w:sz w:val="16"/>
                <w:szCs w:val="16"/>
              </w:rPr>
              <w:br/>
            </w:r>
            <w:r w:rsidRPr="005D4B8F">
              <w:rPr>
                <w:rFonts w:ascii="BIZ UDPゴシック" w:eastAsia="BIZ UDPゴシック" w:hAnsi="BIZ UDPゴシック" w:cs="Calibri" w:hint="eastAsia"/>
                <w:color w:val="000000"/>
                <w:sz w:val="16"/>
                <w:szCs w:val="16"/>
              </w:rPr>
              <w:br/>
              <w:t>【被害の度合いは個別で評価する。】</w:t>
            </w:r>
          </w:p>
        </w:tc>
        <w:tc>
          <w:tcPr>
            <w:tcW w:w="1337" w:type="dxa"/>
            <w:vMerge w:val="restart"/>
            <w:hideMark/>
          </w:tcPr>
          <w:p w14:paraId="0705497A"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(1)</w:t>
            </w:r>
            <w:r w:rsidRPr="005D4B8F">
              <w:rPr>
                <w:rFonts w:ascii="BIZ UDPゴシック" w:eastAsia="BIZ UDPゴシック" w:hAnsi="BIZ UDPゴシック" w:cs="Calibri" w:hint="eastAsia"/>
                <w:color w:val="000000"/>
                <w:sz w:val="16"/>
                <w:szCs w:val="16"/>
              </w:rPr>
              <w:t>電波放射</w:t>
            </w:r>
            <w:r w:rsidRPr="005D4B8F">
              <w:rPr>
                <w:rFonts w:ascii="BIZ UDPゴシック" w:eastAsia="BIZ UDPゴシック" w:hAnsi="BIZ UDPゴシック" w:cs="Calibri"/>
                <w:color w:val="000000"/>
                <w:sz w:val="16"/>
                <w:szCs w:val="16"/>
              </w:rPr>
              <w:t>(RF)</w:t>
            </w:r>
            <w:r w:rsidRPr="005D4B8F">
              <w:rPr>
                <w:rFonts w:ascii="BIZ UDPゴシック" w:eastAsia="BIZ UDPゴシック" w:hAnsi="BIZ UDPゴシック" w:cs="Calibri" w:hint="eastAsia"/>
                <w:color w:val="000000"/>
                <w:sz w:val="16"/>
                <w:szCs w:val="16"/>
              </w:rPr>
              <w:t>系の設計・製造不良</w:t>
            </w:r>
          </w:p>
        </w:tc>
        <w:tc>
          <w:tcPr>
            <w:tcW w:w="3417" w:type="dxa"/>
            <w:vMerge w:val="restart"/>
            <w:hideMark/>
          </w:tcPr>
          <w:p w14:paraId="70E09121" w14:textId="7DC2B3A2"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8A48C3">
              <w:rPr>
                <w:rFonts w:ascii="BIZ UDPゴシック" w:eastAsia="BIZ UDPゴシック" w:hAnsi="BIZ UDPゴシック" w:cs="Calibri"/>
                <w:color w:val="EE0000"/>
                <w:sz w:val="16"/>
                <w:szCs w:val="16"/>
                <w:u w:val="single"/>
              </w:rPr>
              <w:t>(1</w:t>
            </w:r>
            <w:r w:rsidR="008A48C3" w:rsidRPr="008A48C3">
              <w:rPr>
                <w:rFonts w:ascii="BIZ UDPゴシック" w:eastAsia="BIZ UDPゴシック" w:hAnsi="BIZ UDPゴシック" w:cs="Calibri" w:hint="eastAsia"/>
                <w:color w:val="EE0000"/>
                <w:sz w:val="16"/>
                <w:szCs w:val="16"/>
                <w:u w:val="single"/>
              </w:rPr>
              <w:t>-1</w:t>
            </w:r>
            <w:r w:rsidRPr="008A48C3">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color w:val="000000"/>
                <w:sz w:val="16"/>
                <w:szCs w:val="16"/>
              </w:rPr>
              <w:t>意図しない誤放射に対する故障許容設計（</w:t>
            </w:r>
            <w:r w:rsidRPr="005D4B8F">
              <w:rPr>
                <w:rFonts w:ascii="BIZ UDPゴシック" w:eastAsia="BIZ UDPゴシック" w:hAnsi="BIZ UDPゴシック" w:cs="Calibri"/>
                <w:color w:val="000000"/>
                <w:sz w:val="16"/>
                <w:szCs w:val="16"/>
              </w:rPr>
              <w:t>1FT or 2FT)</w:t>
            </w:r>
          </w:p>
        </w:tc>
        <w:tc>
          <w:tcPr>
            <w:tcW w:w="3868" w:type="dxa"/>
            <w:hideMark/>
          </w:tcPr>
          <w:p w14:paraId="722C8796" w14:textId="05D0A760"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8A48C3">
              <w:rPr>
                <w:rFonts w:ascii="BIZ UDPゴシック" w:eastAsia="BIZ UDPゴシック" w:hAnsi="BIZ UDPゴシック" w:cs="Calibri"/>
                <w:color w:val="EE0000"/>
                <w:sz w:val="16"/>
                <w:szCs w:val="16"/>
                <w:u w:val="single"/>
              </w:rPr>
              <w:t>(1-1</w:t>
            </w:r>
            <w:r w:rsidR="008A48C3" w:rsidRPr="008A48C3">
              <w:rPr>
                <w:rFonts w:ascii="BIZ UDPゴシック" w:eastAsia="BIZ UDPゴシック" w:hAnsi="BIZ UDPゴシック" w:cs="Calibri" w:hint="eastAsia"/>
                <w:color w:val="EE0000"/>
                <w:sz w:val="16"/>
                <w:szCs w:val="16"/>
                <w:u w:val="single"/>
              </w:rPr>
              <w:t>-1</w:t>
            </w:r>
            <w:r w:rsidRPr="008A48C3">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color w:val="000000"/>
                <w:sz w:val="16"/>
                <w:szCs w:val="16"/>
              </w:rPr>
              <w:t>図面等により</w:t>
            </w:r>
            <w:r w:rsidRPr="005D4B8F">
              <w:rPr>
                <w:rFonts w:ascii="BIZ UDPゴシック" w:eastAsia="BIZ UDPゴシック" w:hAnsi="BIZ UDPゴシック" w:cs="Calibri"/>
                <w:color w:val="000000"/>
                <w:sz w:val="16"/>
                <w:szCs w:val="16"/>
              </w:rPr>
              <w:t>FT</w:t>
            </w:r>
            <w:r w:rsidRPr="005D4B8F">
              <w:rPr>
                <w:rFonts w:ascii="BIZ UDPゴシック" w:eastAsia="BIZ UDPゴシック" w:hAnsi="BIZ UDPゴシック" w:cs="Calibri" w:hint="eastAsia"/>
                <w:color w:val="000000"/>
                <w:sz w:val="16"/>
                <w:szCs w:val="16"/>
              </w:rPr>
              <w:t>設計を確認する。</w:t>
            </w:r>
          </w:p>
        </w:tc>
        <w:tc>
          <w:tcPr>
            <w:tcW w:w="725" w:type="dxa"/>
            <w:hideMark/>
          </w:tcPr>
          <w:p w14:paraId="315A7536"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noWrap/>
            <w:hideMark/>
          </w:tcPr>
          <w:p w14:paraId="764F6BDC"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Ⅱ</w:t>
            </w:r>
          </w:p>
        </w:tc>
        <w:tc>
          <w:tcPr>
            <w:tcW w:w="1858" w:type="dxa"/>
            <w:noWrap/>
            <w:hideMark/>
          </w:tcPr>
          <w:p w14:paraId="5FE9CF8E"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27CC6583"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本資料に</w:t>
            </w:r>
            <w:r w:rsidRPr="005D4B8F">
              <w:rPr>
                <w:rFonts w:ascii="BIZ UDPゴシック" w:eastAsia="BIZ UDPゴシック" w:hAnsi="BIZ UDPゴシック" w:cs="Calibri"/>
                <w:color w:val="000000"/>
                <w:sz w:val="16"/>
                <w:szCs w:val="16"/>
              </w:rPr>
              <w:t>FT</w:t>
            </w:r>
            <w:r w:rsidRPr="005D4B8F">
              <w:rPr>
                <w:rFonts w:ascii="BIZ UDPゴシック" w:eastAsia="BIZ UDPゴシック" w:hAnsi="BIZ UDPゴシック" w:cs="Calibri" w:hint="eastAsia"/>
                <w:color w:val="000000"/>
                <w:sz w:val="16"/>
                <w:szCs w:val="16"/>
              </w:rPr>
              <w:t>設計のスケマチックを添付</w:t>
            </w:r>
          </w:p>
        </w:tc>
      </w:tr>
      <w:tr w:rsidR="00B50DEA" w:rsidRPr="005D4B8F" w14:paraId="7C1FBA70" w14:textId="77777777" w:rsidTr="00DD38A6">
        <w:trPr>
          <w:trHeight w:val="306"/>
        </w:trPr>
        <w:tc>
          <w:tcPr>
            <w:tcW w:w="683" w:type="dxa"/>
            <w:vMerge/>
            <w:hideMark/>
          </w:tcPr>
          <w:p w14:paraId="44A09E87"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60EE77F5"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vMerge/>
            <w:hideMark/>
          </w:tcPr>
          <w:p w14:paraId="377CE6D1"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417" w:type="dxa"/>
            <w:vMerge/>
            <w:hideMark/>
          </w:tcPr>
          <w:p w14:paraId="4DAFC095"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3868" w:type="dxa"/>
            <w:hideMark/>
          </w:tcPr>
          <w:p w14:paraId="6A7BFA1B" w14:textId="709B7536"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8A48C3">
              <w:rPr>
                <w:rFonts w:ascii="BIZ UDPゴシック" w:eastAsia="BIZ UDPゴシック" w:hAnsi="BIZ UDPゴシック" w:cs="Calibri"/>
                <w:color w:val="EE0000"/>
                <w:sz w:val="16"/>
                <w:szCs w:val="16"/>
                <w:u w:val="single"/>
              </w:rPr>
              <w:t>(1-</w:t>
            </w:r>
            <w:r w:rsidR="008A48C3" w:rsidRPr="008A48C3">
              <w:rPr>
                <w:rFonts w:ascii="BIZ UDPゴシック" w:eastAsia="BIZ UDPゴシック" w:hAnsi="BIZ UDPゴシック" w:cs="Calibri" w:hint="eastAsia"/>
                <w:color w:val="EE0000"/>
                <w:sz w:val="16"/>
                <w:szCs w:val="16"/>
                <w:u w:val="single"/>
              </w:rPr>
              <w:t>1-2</w:t>
            </w:r>
            <w:r w:rsidRPr="008A48C3">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color w:val="000000"/>
                <w:sz w:val="16"/>
                <w:szCs w:val="16"/>
              </w:rPr>
              <w:t>電気性能試験等により</w:t>
            </w:r>
            <w:r w:rsidRPr="005D4B8F">
              <w:rPr>
                <w:rFonts w:ascii="BIZ UDPゴシック" w:eastAsia="BIZ UDPゴシック" w:hAnsi="BIZ UDPゴシック" w:cs="Calibri"/>
                <w:color w:val="000000"/>
                <w:sz w:val="16"/>
                <w:szCs w:val="16"/>
              </w:rPr>
              <w:t>FT</w:t>
            </w:r>
            <w:r w:rsidRPr="005D4B8F">
              <w:rPr>
                <w:rFonts w:ascii="BIZ UDPゴシック" w:eastAsia="BIZ UDPゴシック" w:hAnsi="BIZ UDPゴシック" w:cs="Calibri" w:hint="eastAsia"/>
                <w:color w:val="000000"/>
                <w:sz w:val="16"/>
                <w:szCs w:val="16"/>
              </w:rPr>
              <w:t>が有効であることを確認する。</w:t>
            </w:r>
          </w:p>
        </w:tc>
        <w:tc>
          <w:tcPr>
            <w:tcW w:w="725" w:type="dxa"/>
            <w:hideMark/>
          </w:tcPr>
          <w:p w14:paraId="3136BFD1"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noWrap/>
            <w:hideMark/>
          </w:tcPr>
          <w:p w14:paraId="1C697EE2"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ＭＳ Ｐゴシック"/>
                <w:color w:val="000000"/>
                <w:sz w:val="16"/>
                <w:szCs w:val="16"/>
              </w:rPr>
            </w:pPr>
            <w:r w:rsidRPr="005D4B8F">
              <w:rPr>
                <w:rFonts w:ascii="BIZ UDPゴシック" w:eastAsia="BIZ UDPゴシック" w:hAnsi="BIZ UDPゴシック" w:cs="ＭＳ Ｐゴシック" w:hint="eastAsia"/>
                <w:color w:val="000000"/>
                <w:sz w:val="16"/>
                <w:szCs w:val="16"/>
              </w:rPr>
              <w:t>Ⅲ</w:t>
            </w:r>
          </w:p>
        </w:tc>
        <w:tc>
          <w:tcPr>
            <w:tcW w:w="1858" w:type="dxa"/>
            <w:noWrap/>
            <w:hideMark/>
          </w:tcPr>
          <w:p w14:paraId="1635624C"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1908A7F2"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r>
      <w:tr w:rsidR="00B50DEA" w:rsidRPr="005D4B8F" w14:paraId="73E1529E" w14:textId="77777777" w:rsidTr="00DD38A6">
        <w:trPr>
          <w:trHeight w:val="453"/>
        </w:trPr>
        <w:tc>
          <w:tcPr>
            <w:tcW w:w="683" w:type="dxa"/>
            <w:vMerge/>
            <w:hideMark/>
          </w:tcPr>
          <w:p w14:paraId="68405E7C"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726" w:type="dxa"/>
            <w:vMerge/>
            <w:hideMark/>
          </w:tcPr>
          <w:p w14:paraId="0875A85F"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1337" w:type="dxa"/>
            <w:hideMark/>
          </w:tcPr>
          <w:p w14:paraId="24C8F884"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(2)</w:t>
            </w:r>
            <w:r w:rsidRPr="005D4B8F">
              <w:rPr>
                <w:rFonts w:ascii="BIZ UDPゴシック" w:eastAsia="BIZ UDPゴシック" w:hAnsi="BIZ UDPゴシック" w:cs="Calibri" w:hint="eastAsia"/>
                <w:color w:val="000000"/>
                <w:sz w:val="16"/>
                <w:szCs w:val="16"/>
              </w:rPr>
              <w:t>射場での試験時の意図しない人員の立ち入り</w:t>
            </w:r>
          </w:p>
        </w:tc>
        <w:tc>
          <w:tcPr>
            <w:tcW w:w="3417" w:type="dxa"/>
            <w:hideMark/>
          </w:tcPr>
          <w:p w14:paraId="4CF295AD" w14:textId="0E3C5BA1"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8A48C3">
              <w:rPr>
                <w:rFonts w:ascii="BIZ UDPゴシック" w:eastAsia="BIZ UDPゴシック" w:hAnsi="BIZ UDPゴシック" w:cs="Calibri"/>
                <w:color w:val="EE0000"/>
                <w:sz w:val="16"/>
                <w:szCs w:val="16"/>
                <w:u w:val="single"/>
              </w:rPr>
              <w:t>(2</w:t>
            </w:r>
            <w:r w:rsidR="008A48C3" w:rsidRPr="008A48C3">
              <w:rPr>
                <w:rFonts w:ascii="BIZ UDPゴシック" w:eastAsia="BIZ UDPゴシック" w:hAnsi="BIZ UDPゴシック" w:cs="Calibri" w:hint="eastAsia"/>
                <w:color w:val="EE0000"/>
                <w:sz w:val="16"/>
                <w:szCs w:val="16"/>
                <w:u w:val="single"/>
              </w:rPr>
              <w:t>-1</w:t>
            </w:r>
            <w:r w:rsidRPr="008A48C3">
              <w:rPr>
                <w:rFonts w:ascii="BIZ UDPゴシック" w:eastAsia="BIZ UDPゴシック" w:hAnsi="BIZ UDPゴシック" w:cs="Calibri"/>
                <w:color w:val="EE0000"/>
                <w:sz w:val="16"/>
                <w:szCs w:val="16"/>
                <w:u w:val="single"/>
              </w:rPr>
              <w:t xml:space="preserve">) </w:t>
            </w:r>
            <w:r w:rsidR="00122072" w:rsidRPr="005D4B8F">
              <w:rPr>
                <w:rFonts w:ascii="BIZ UDPゴシック" w:eastAsia="BIZ UDPゴシック" w:hAnsi="BIZ UDPゴシック" w:cs="Calibri" w:hint="eastAsia"/>
                <w:color w:val="000000"/>
                <w:sz w:val="16"/>
                <w:szCs w:val="16"/>
              </w:rPr>
              <w:t>放射試験時の人員規制（立ち入り規制・禁止等）</w:t>
            </w:r>
          </w:p>
        </w:tc>
        <w:tc>
          <w:tcPr>
            <w:tcW w:w="3868" w:type="dxa"/>
            <w:hideMark/>
          </w:tcPr>
          <w:p w14:paraId="1164F0C2" w14:textId="62EE75D5"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8A48C3">
              <w:rPr>
                <w:rFonts w:ascii="BIZ UDPゴシック" w:eastAsia="BIZ UDPゴシック" w:hAnsi="BIZ UDPゴシック" w:cs="Calibri"/>
                <w:color w:val="EE0000"/>
                <w:sz w:val="16"/>
                <w:szCs w:val="16"/>
                <w:u w:val="single"/>
              </w:rPr>
              <w:t>(2</w:t>
            </w:r>
            <w:r w:rsidR="008A48C3" w:rsidRPr="008A48C3">
              <w:rPr>
                <w:rFonts w:ascii="BIZ UDPゴシック" w:eastAsia="BIZ UDPゴシック" w:hAnsi="BIZ UDPゴシック" w:cs="Calibri" w:hint="eastAsia"/>
                <w:color w:val="EE0000"/>
                <w:sz w:val="16"/>
                <w:szCs w:val="16"/>
                <w:u w:val="single"/>
              </w:rPr>
              <w:t>-1-1</w:t>
            </w:r>
            <w:r w:rsidRPr="008A48C3">
              <w:rPr>
                <w:rFonts w:ascii="BIZ UDPゴシック" w:eastAsia="BIZ UDPゴシック" w:hAnsi="BIZ UDPゴシック" w:cs="Calibri"/>
                <w:color w:val="EE0000"/>
                <w:sz w:val="16"/>
                <w:szCs w:val="16"/>
                <w:u w:val="single"/>
              </w:rPr>
              <w:t>)</w:t>
            </w:r>
            <w:r w:rsidRPr="005D4B8F">
              <w:rPr>
                <w:rFonts w:ascii="BIZ UDPゴシック" w:eastAsia="BIZ UDPゴシック" w:hAnsi="BIZ UDPゴシック" w:cs="Calibri" w:hint="eastAsia"/>
                <w:color w:val="000000"/>
                <w:sz w:val="16"/>
                <w:szCs w:val="16"/>
              </w:rPr>
              <w:t>手順書等に、立ち入り規制区域（安全距離）と期間が明記されていることを確認する。</w:t>
            </w:r>
          </w:p>
        </w:tc>
        <w:tc>
          <w:tcPr>
            <w:tcW w:w="725" w:type="dxa"/>
            <w:hideMark/>
          </w:tcPr>
          <w:p w14:paraId="6874ECF5"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OPEN</w:t>
            </w:r>
          </w:p>
        </w:tc>
        <w:tc>
          <w:tcPr>
            <w:tcW w:w="447" w:type="dxa"/>
            <w:hideMark/>
          </w:tcPr>
          <w:p w14:paraId="68B372D4"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ＭＳ Ｐゴシック"/>
                <w:color w:val="000000"/>
                <w:sz w:val="16"/>
                <w:szCs w:val="16"/>
              </w:rPr>
            </w:pPr>
            <w:r w:rsidRPr="005D4B8F">
              <w:rPr>
                <w:rFonts w:ascii="BIZ UDPゴシック" w:eastAsia="BIZ UDPゴシック" w:hAnsi="BIZ UDPゴシック" w:cs="ＭＳ Ｐゴシック" w:hint="eastAsia"/>
                <w:color w:val="000000"/>
                <w:sz w:val="16"/>
                <w:szCs w:val="16"/>
              </w:rPr>
              <w:t>Ⅲ</w:t>
            </w:r>
          </w:p>
        </w:tc>
        <w:tc>
          <w:tcPr>
            <w:tcW w:w="1858" w:type="dxa"/>
            <w:hideMark/>
          </w:tcPr>
          <w:p w14:paraId="47492A92"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 xml:space="preserve">　</w:t>
            </w:r>
          </w:p>
        </w:tc>
        <w:tc>
          <w:tcPr>
            <w:tcW w:w="1385" w:type="dxa"/>
            <w:hideMark/>
          </w:tcPr>
          <w:p w14:paraId="5CF31108" w14:textId="77777777" w:rsidR="00B50DEA" w:rsidRPr="005D4B8F" w:rsidRDefault="00B50DEA" w:rsidP="00B50DEA">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hint="eastAsia"/>
                <w:color w:val="000000"/>
                <w:sz w:val="16"/>
                <w:szCs w:val="16"/>
              </w:rPr>
              <w:t>本資料に安全距離の計算結果と、立ち入り規制区域を添付</w:t>
            </w:r>
          </w:p>
        </w:tc>
      </w:tr>
    </w:tbl>
    <w:p w14:paraId="6E2F2811" w14:textId="5A1900A9" w:rsidR="004C1E26" w:rsidRPr="005D4B8F" w:rsidRDefault="0031401D" w:rsidP="000D7595">
      <w:pPr>
        <w:ind w:firstLine="0"/>
        <w:rPr>
          <w:rFonts w:ascii="BIZ UDPゴシック" w:eastAsia="BIZ UDPゴシック" w:hAnsi="BIZ UDPゴシック" w:cs="Calibri"/>
        </w:rPr>
      </w:pPr>
      <w:r w:rsidRPr="005D4B8F">
        <w:rPr>
          <w:rFonts w:ascii="BIZ UDPゴシック" w:eastAsia="BIZ UDPゴシック" w:hAnsi="BIZ UDPゴシック" w:cs="ＭＳ 明朝" w:hint="eastAsia"/>
        </w:rPr>
        <w:t>※</w:t>
      </w:r>
      <w:r w:rsidRPr="005D4B8F">
        <w:rPr>
          <w:rFonts w:ascii="BIZ UDPゴシック" w:eastAsia="BIZ UDPゴシック" w:hAnsi="BIZ UDPゴシック" w:cs="Calibri"/>
        </w:rPr>
        <w:t>全RF放射源に対して、被害の度合いの評価結果を添付する。</w:t>
      </w:r>
    </w:p>
    <w:p w14:paraId="0C3B2C57" w14:textId="18B73078" w:rsidR="0031401D" w:rsidRPr="005D4B8F" w:rsidRDefault="0031401D" w:rsidP="000D7595">
      <w:pPr>
        <w:ind w:firstLine="0"/>
        <w:rPr>
          <w:rFonts w:ascii="BIZ UDPゴシック" w:eastAsia="BIZ UDPゴシック" w:hAnsi="BIZ UDPゴシック" w:cs="Calibri"/>
        </w:rPr>
      </w:pPr>
    </w:p>
    <w:p w14:paraId="46CB29DC" w14:textId="690D8F02" w:rsidR="002F35F3" w:rsidRPr="005D4B8F" w:rsidRDefault="002F35F3" w:rsidP="000D7595">
      <w:pPr>
        <w:ind w:firstLine="0"/>
        <w:rPr>
          <w:rFonts w:ascii="BIZ UDPゴシック" w:eastAsia="BIZ UDPゴシック" w:hAnsi="BIZ UDPゴシック" w:cs="Calibri"/>
        </w:rPr>
      </w:pPr>
      <w:r w:rsidRPr="005D4B8F">
        <w:rPr>
          <w:rFonts w:ascii="BIZ UDPゴシック" w:eastAsia="BIZ UDPゴシック" w:hAnsi="BIZ UDPゴシック" w:cs="Calibri" w:hint="eastAsia"/>
        </w:rPr>
        <w:t>以下のハザードについて</w:t>
      </w:r>
      <w:r w:rsidR="009943D2" w:rsidRPr="005D4B8F">
        <w:rPr>
          <w:rFonts w:ascii="BIZ UDPゴシック" w:eastAsia="BIZ UDPゴシック" w:hAnsi="BIZ UDPゴシック" w:cs="Calibri" w:hint="eastAsia"/>
        </w:rPr>
        <w:t>の有無をチェックし、必要に応じて</w:t>
      </w:r>
      <w:r w:rsidR="00080CD3" w:rsidRPr="005D4B8F">
        <w:rPr>
          <w:rFonts w:ascii="BIZ UDPゴシック" w:eastAsia="BIZ UDPゴシック" w:hAnsi="BIZ UDPゴシック" w:cs="Calibri" w:hint="eastAsia"/>
        </w:rPr>
        <w:t>ハザードレポートを別途起草する。</w:t>
      </w:r>
    </w:p>
    <w:tbl>
      <w:tblPr>
        <w:tblStyle w:val="aa"/>
        <w:tblW w:w="15590" w:type="dxa"/>
        <w:tblLook w:val="04A0" w:firstRow="1" w:lastRow="0" w:firstColumn="1" w:lastColumn="0" w:noHBand="0" w:noVBand="1"/>
      </w:tblPr>
      <w:tblGrid>
        <w:gridCol w:w="7855"/>
        <w:gridCol w:w="715"/>
        <w:gridCol w:w="841"/>
        <w:gridCol w:w="6179"/>
      </w:tblGrid>
      <w:tr w:rsidR="002729F9" w:rsidRPr="005D4B8F" w14:paraId="07C3C2CB" w14:textId="77777777" w:rsidTr="002729F9">
        <w:tc>
          <w:tcPr>
            <w:tcW w:w="7855" w:type="dxa"/>
            <w:shd w:val="clear" w:color="auto" w:fill="FFFF00"/>
            <w:vAlign w:val="center"/>
          </w:tcPr>
          <w:p w14:paraId="3BB97E67" w14:textId="77777777" w:rsidR="002729F9" w:rsidRPr="005D4B8F" w:rsidRDefault="002729F9" w:rsidP="00BA71C0">
            <w:pPr>
              <w:spacing w:line="200" w:lineRule="exact"/>
              <w:ind w:firstLine="0"/>
              <w:jc w:val="center"/>
              <w:rPr>
                <w:rFonts w:ascii="BIZ UDPゴシック" w:eastAsia="BIZ UDPゴシック" w:hAnsi="BIZ UDPゴシック" w:cs="Calibri"/>
                <w:sz w:val="16"/>
                <w:szCs w:val="16"/>
              </w:rPr>
            </w:pPr>
            <w:r w:rsidRPr="005D4B8F">
              <w:rPr>
                <w:rFonts w:ascii="BIZ UDPゴシック" w:eastAsia="BIZ UDPゴシック" w:hAnsi="BIZ UDPゴシック" w:cs="Calibri"/>
                <w:color w:val="000000"/>
                <w:sz w:val="16"/>
                <w:szCs w:val="16"/>
              </w:rPr>
              <w:t>ハザード</w:t>
            </w:r>
          </w:p>
        </w:tc>
        <w:tc>
          <w:tcPr>
            <w:tcW w:w="715" w:type="dxa"/>
            <w:shd w:val="clear" w:color="auto" w:fill="FFFF00"/>
            <w:vAlign w:val="center"/>
          </w:tcPr>
          <w:p w14:paraId="563303CB" w14:textId="7591DD13" w:rsidR="002729F9" w:rsidRPr="005D4B8F" w:rsidRDefault="002729F9" w:rsidP="00BA71C0">
            <w:pPr>
              <w:spacing w:line="200" w:lineRule="exact"/>
              <w:ind w:firstLine="0"/>
              <w:jc w:val="center"/>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該当</w:t>
            </w:r>
          </w:p>
        </w:tc>
        <w:tc>
          <w:tcPr>
            <w:tcW w:w="841" w:type="dxa"/>
            <w:shd w:val="clear" w:color="auto" w:fill="FFFF00"/>
          </w:tcPr>
          <w:p w14:paraId="31C8461A" w14:textId="333B8D8D" w:rsidR="002729F9" w:rsidRPr="005D4B8F" w:rsidRDefault="002729F9" w:rsidP="00BA71C0">
            <w:pPr>
              <w:spacing w:line="200" w:lineRule="exact"/>
              <w:ind w:firstLine="0"/>
              <w:jc w:val="center"/>
              <w:rPr>
                <w:rFonts w:ascii="BIZ UDPゴシック" w:eastAsia="BIZ UDPゴシック" w:hAnsi="BIZ UDPゴシック" w:cs="Calibri"/>
                <w:sz w:val="16"/>
                <w:szCs w:val="16"/>
              </w:rPr>
            </w:pPr>
            <w:r w:rsidRPr="005D4B8F">
              <w:rPr>
                <w:rFonts w:ascii="BIZ UDPゴシック" w:eastAsia="BIZ UDPゴシック" w:hAnsi="BIZ UDPゴシック" w:cs="Calibri" w:hint="eastAsia"/>
                <w:sz w:val="16"/>
                <w:szCs w:val="16"/>
              </w:rPr>
              <w:t>非該当</w:t>
            </w:r>
          </w:p>
        </w:tc>
        <w:tc>
          <w:tcPr>
            <w:tcW w:w="6179" w:type="dxa"/>
            <w:shd w:val="clear" w:color="auto" w:fill="FFFF00"/>
            <w:vAlign w:val="center"/>
          </w:tcPr>
          <w:p w14:paraId="7E255C6F" w14:textId="4C1737E6" w:rsidR="002729F9" w:rsidRPr="005D4B8F" w:rsidRDefault="002729F9" w:rsidP="00BA71C0">
            <w:pPr>
              <w:spacing w:line="200" w:lineRule="exact"/>
              <w:ind w:firstLine="0"/>
              <w:jc w:val="center"/>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対象ハザードレポートNo.</w:t>
            </w:r>
          </w:p>
        </w:tc>
      </w:tr>
      <w:tr w:rsidR="002729F9" w:rsidRPr="005D4B8F" w14:paraId="65E677A7" w14:textId="77777777" w:rsidTr="002729F9">
        <w:trPr>
          <w:trHeight w:val="111"/>
        </w:trPr>
        <w:tc>
          <w:tcPr>
            <w:tcW w:w="7855" w:type="dxa"/>
            <w:hideMark/>
          </w:tcPr>
          <w:p w14:paraId="0A718E21" w14:textId="6B6CBCA7" w:rsidR="002729F9" w:rsidRPr="005D4B8F" w:rsidRDefault="002729F9" w:rsidP="002729F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火工品誤着火による人員の死傷、射場施設設備の損傷</w:t>
            </w:r>
          </w:p>
        </w:tc>
        <w:tc>
          <w:tcPr>
            <w:tcW w:w="715" w:type="dxa"/>
            <w:hideMark/>
          </w:tcPr>
          <w:sdt>
            <w:sdtPr>
              <w:rPr>
                <w:rFonts w:ascii="BIZ UDPゴシック" w:eastAsia="BIZ UDPゴシック" w:hAnsi="BIZ UDPゴシック" w:cs="Calibri"/>
                <w:color w:val="000000"/>
                <w:sz w:val="16"/>
                <w:szCs w:val="16"/>
              </w:rPr>
              <w:id w:val="1932547590"/>
              <w14:checkbox>
                <w14:checked w14:val="0"/>
                <w14:checkedState w14:val="2612" w14:font="ＭＳ ゴシック"/>
                <w14:uncheckedState w14:val="2610" w14:font="ＭＳ ゴシック"/>
              </w14:checkbox>
            </w:sdtPr>
            <w:sdtContent>
              <w:p w14:paraId="34101F03" w14:textId="7C316C3B" w:rsidR="002729F9" w:rsidRPr="005D4B8F" w:rsidRDefault="002729F9" w:rsidP="002729F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p w14:paraId="416639E4" w14:textId="0DA0C288" w:rsidR="002729F9" w:rsidRPr="005D4B8F" w:rsidRDefault="002729F9" w:rsidP="002729F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841" w:type="dxa"/>
          </w:tcPr>
          <w:sdt>
            <w:sdtPr>
              <w:rPr>
                <w:rFonts w:ascii="BIZ UDPゴシック" w:eastAsia="BIZ UDPゴシック" w:hAnsi="BIZ UDPゴシック" w:cs="Calibri"/>
                <w:color w:val="000000"/>
                <w:sz w:val="16"/>
                <w:szCs w:val="16"/>
              </w:rPr>
              <w:id w:val="-1995644631"/>
              <w14:checkbox>
                <w14:checked w14:val="0"/>
                <w14:checkedState w14:val="2612" w14:font="ＭＳ ゴシック"/>
                <w14:uncheckedState w14:val="2610" w14:font="ＭＳ ゴシック"/>
              </w14:checkbox>
            </w:sdtPr>
            <w:sdtContent>
              <w:p w14:paraId="65F38507" w14:textId="563D9B8E" w:rsidR="002729F9" w:rsidRPr="005D4B8F" w:rsidRDefault="002729F9" w:rsidP="002729F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tc>
        <w:tc>
          <w:tcPr>
            <w:tcW w:w="6179" w:type="dxa"/>
            <w:hideMark/>
          </w:tcPr>
          <w:p w14:paraId="09C7B89F" w14:textId="68FA509D" w:rsidR="002729F9" w:rsidRPr="005D4B8F" w:rsidRDefault="002729F9" w:rsidP="002729F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r w:rsidR="002729F9" w:rsidRPr="005D4B8F" w14:paraId="6DBFD8C7" w14:textId="77777777" w:rsidTr="002729F9">
        <w:trPr>
          <w:trHeight w:val="50"/>
        </w:trPr>
        <w:tc>
          <w:tcPr>
            <w:tcW w:w="7855" w:type="dxa"/>
            <w:hideMark/>
          </w:tcPr>
          <w:p w14:paraId="08F99001" w14:textId="470DEE62" w:rsidR="002729F9" w:rsidRPr="005D4B8F" w:rsidRDefault="002729F9" w:rsidP="002729F9">
            <w:pPr>
              <w:spacing w:line="200" w:lineRule="exact"/>
              <w:ind w:firstLine="0"/>
              <w:jc w:val="left"/>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病原菌等漏洩による人員の死傷、射場施設設備の汚染</w:t>
            </w:r>
          </w:p>
        </w:tc>
        <w:tc>
          <w:tcPr>
            <w:tcW w:w="715" w:type="dxa"/>
            <w:hideMark/>
          </w:tcPr>
          <w:sdt>
            <w:sdtPr>
              <w:rPr>
                <w:rFonts w:ascii="BIZ UDPゴシック" w:eastAsia="BIZ UDPゴシック" w:hAnsi="BIZ UDPゴシック" w:cs="Calibri"/>
                <w:color w:val="000000"/>
                <w:sz w:val="16"/>
                <w:szCs w:val="16"/>
              </w:rPr>
              <w:id w:val="-754671127"/>
              <w14:checkbox>
                <w14:checked w14:val="0"/>
                <w14:checkedState w14:val="2612" w14:font="ＭＳ ゴシック"/>
                <w14:uncheckedState w14:val="2610" w14:font="ＭＳ ゴシック"/>
              </w14:checkbox>
            </w:sdtPr>
            <w:sdtContent>
              <w:p w14:paraId="68EC67A5" w14:textId="77777777" w:rsidR="002729F9" w:rsidRPr="005D4B8F" w:rsidRDefault="002729F9" w:rsidP="002729F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p w14:paraId="69162DE2" w14:textId="77777777" w:rsidR="002729F9" w:rsidRPr="005D4B8F" w:rsidRDefault="002729F9" w:rsidP="002729F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841" w:type="dxa"/>
          </w:tcPr>
          <w:sdt>
            <w:sdtPr>
              <w:rPr>
                <w:rFonts w:ascii="BIZ UDPゴシック" w:eastAsia="BIZ UDPゴシック" w:hAnsi="BIZ UDPゴシック" w:cs="Calibri"/>
                <w:color w:val="000000"/>
                <w:sz w:val="16"/>
                <w:szCs w:val="16"/>
              </w:rPr>
              <w:id w:val="-1109884938"/>
              <w14:checkbox>
                <w14:checked w14:val="0"/>
                <w14:checkedState w14:val="2612" w14:font="ＭＳ ゴシック"/>
                <w14:uncheckedState w14:val="2610" w14:font="ＭＳ ゴシック"/>
              </w14:checkbox>
            </w:sdtPr>
            <w:sdtContent>
              <w:p w14:paraId="517FE3D5" w14:textId="3B896757" w:rsidR="002729F9" w:rsidRPr="005D4B8F" w:rsidRDefault="002729F9" w:rsidP="002729F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tc>
        <w:tc>
          <w:tcPr>
            <w:tcW w:w="6179" w:type="dxa"/>
            <w:hideMark/>
          </w:tcPr>
          <w:p w14:paraId="12EB27CC" w14:textId="03EDB686" w:rsidR="002729F9" w:rsidRPr="005D4B8F" w:rsidRDefault="002729F9" w:rsidP="002729F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r w:rsidR="002729F9" w:rsidRPr="005D4B8F" w14:paraId="6A57C2E2" w14:textId="77777777" w:rsidTr="002729F9">
        <w:trPr>
          <w:trHeight w:val="75"/>
        </w:trPr>
        <w:tc>
          <w:tcPr>
            <w:tcW w:w="7855" w:type="dxa"/>
            <w:hideMark/>
          </w:tcPr>
          <w:p w14:paraId="4A4643A5" w14:textId="74BF9FB4" w:rsidR="002729F9" w:rsidRPr="005D4B8F" w:rsidRDefault="002729F9" w:rsidP="002729F9">
            <w:pPr>
              <w:spacing w:line="200" w:lineRule="exact"/>
              <w:ind w:firstLine="0"/>
              <w:jc w:val="left"/>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sz w:val="16"/>
                <w:szCs w:val="16"/>
              </w:rPr>
              <w:t>電離放射線源による人員の死傷、射場施設設備の損傷</w:t>
            </w:r>
          </w:p>
        </w:tc>
        <w:tc>
          <w:tcPr>
            <w:tcW w:w="715" w:type="dxa"/>
            <w:hideMark/>
          </w:tcPr>
          <w:sdt>
            <w:sdtPr>
              <w:rPr>
                <w:rFonts w:ascii="BIZ UDPゴシック" w:eastAsia="BIZ UDPゴシック" w:hAnsi="BIZ UDPゴシック" w:cs="Calibri"/>
                <w:color w:val="000000"/>
                <w:sz w:val="16"/>
                <w:szCs w:val="16"/>
              </w:rPr>
              <w:id w:val="-1600019015"/>
              <w14:checkbox>
                <w14:checked w14:val="0"/>
                <w14:checkedState w14:val="2612" w14:font="ＭＳ ゴシック"/>
                <w14:uncheckedState w14:val="2610" w14:font="ＭＳ ゴシック"/>
              </w14:checkbox>
            </w:sdtPr>
            <w:sdtContent>
              <w:p w14:paraId="02B09969" w14:textId="77777777" w:rsidR="002729F9" w:rsidRPr="005D4B8F" w:rsidRDefault="002729F9" w:rsidP="002729F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p w14:paraId="049DDC19" w14:textId="5DDF22C5" w:rsidR="002729F9" w:rsidRPr="005D4B8F" w:rsidRDefault="002729F9" w:rsidP="002729F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c>
          <w:tcPr>
            <w:tcW w:w="841" w:type="dxa"/>
          </w:tcPr>
          <w:sdt>
            <w:sdtPr>
              <w:rPr>
                <w:rFonts w:ascii="BIZ UDPゴシック" w:eastAsia="BIZ UDPゴシック" w:hAnsi="BIZ UDPゴシック" w:cs="Calibri"/>
                <w:color w:val="000000"/>
                <w:sz w:val="16"/>
                <w:szCs w:val="16"/>
              </w:rPr>
              <w:id w:val="1250462459"/>
              <w14:checkbox>
                <w14:checked w14:val="0"/>
                <w14:checkedState w14:val="2612" w14:font="ＭＳ ゴシック"/>
                <w14:uncheckedState w14:val="2610" w14:font="ＭＳ ゴシック"/>
              </w14:checkbox>
            </w:sdtPr>
            <w:sdtContent>
              <w:p w14:paraId="6ADF38EA" w14:textId="7C0B2CB2" w:rsidR="002729F9" w:rsidRPr="005D4B8F" w:rsidRDefault="002729F9" w:rsidP="002729F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tc>
        <w:tc>
          <w:tcPr>
            <w:tcW w:w="6179" w:type="dxa"/>
            <w:hideMark/>
          </w:tcPr>
          <w:p w14:paraId="371165AD" w14:textId="06364419" w:rsidR="002729F9" w:rsidRPr="005D4B8F" w:rsidRDefault="002729F9" w:rsidP="002729F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r w:rsidR="002729F9" w:rsidRPr="005D4B8F" w14:paraId="02DDD82F" w14:textId="77777777" w:rsidTr="002729F9">
        <w:trPr>
          <w:trHeight w:val="149"/>
        </w:trPr>
        <w:tc>
          <w:tcPr>
            <w:tcW w:w="7855" w:type="dxa"/>
          </w:tcPr>
          <w:p w14:paraId="7351E735" w14:textId="7E849516" w:rsidR="002729F9" w:rsidRPr="005D4B8F" w:rsidRDefault="002729F9" w:rsidP="002729F9">
            <w:pPr>
              <w:spacing w:line="200" w:lineRule="exact"/>
              <w:ind w:firstLine="0"/>
              <w:jc w:val="left"/>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極低温流体漏洩による人員の死傷、射場施設設備の損傷</w:t>
            </w:r>
          </w:p>
          <w:p w14:paraId="3F5868B3" w14:textId="430C0800" w:rsidR="002729F9" w:rsidRPr="005D4B8F" w:rsidRDefault="002729F9" w:rsidP="002729F9">
            <w:pPr>
              <w:spacing w:line="200" w:lineRule="exact"/>
              <w:ind w:firstLine="0"/>
              <w:jc w:val="left"/>
              <w:rPr>
                <w:rFonts w:ascii="BIZ UDPゴシック" w:eastAsia="BIZ UDPゴシック" w:hAnsi="BIZ UDPゴシック" w:cs="Calibri"/>
                <w:sz w:val="16"/>
                <w:szCs w:val="16"/>
              </w:rPr>
            </w:pPr>
            <w:r w:rsidRPr="005D4B8F">
              <w:rPr>
                <w:rFonts w:ascii="BIZ UDPゴシック" w:eastAsia="BIZ UDPゴシック" w:hAnsi="BIZ UDPゴシック" w:cs="Calibri"/>
                <w:sz w:val="16"/>
                <w:szCs w:val="16"/>
              </w:rPr>
              <w:t>極低温流体を保有する圧力システム破裂による人員の死傷、射場施設設備の損傷</w:t>
            </w:r>
          </w:p>
          <w:p w14:paraId="421660F0" w14:textId="5634F7E4" w:rsidR="002729F9" w:rsidRPr="005D4B8F" w:rsidRDefault="002729F9" w:rsidP="002729F9">
            <w:pPr>
              <w:spacing w:line="200" w:lineRule="exact"/>
              <w:ind w:firstLine="0"/>
              <w:jc w:val="left"/>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極低温流体混合（液体水素と液体酸素等）による火災、爆発による射場施設等の重大な損傷、人員の死傷</w:t>
            </w:r>
          </w:p>
        </w:tc>
        <w:tc>
          <w:tcPr>
            <w:tcW w:w="715" w:type="dxa"/>
          </w:tcPr>
          <w:sdt>
            <w:sdtPr>
              <w:rPr>
                <w:rFonts w:ascii="BIZ UDPゴシック" w:eastAsia="BIZ UDPゴシック" w:hAnsi="BIZ UDPゴシック" w:cs="Calibri"/>
                <w:color w:val="000000"/>
                <w:sz w:val="16"/>
                <w:szCs w:val="16"/>
              </w:rPr>
              <w:id w:val="662053709"/>
              <w14:checkbox>
                <w14:checked w14:val="0"/>
                <w14:checkedState w14:val="2612" w14:font="ＭＳ ゴシック"/>
                <w14:uncheckedState w14:val="2610" w14:font="ＭＳ ゴシック"/>
              </w14:checkbox>
            </w:sdtPr>
            <w:sdtContent>
              <w:p w14:paraId="6F91B3F2" w14:textId="497286A7" w:rsidR="002729F9" w:rsidRPr="005D4B8F" w:rsidRDefault="002729F9" w:rsidP="002729F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tc>
        <w:tc>
          <w:tcPr>
            <w:tcW w:w="841" w:type="dxa"/>
          </w:tcPr>
          <w:sdt>
            <w:sdtPr>
              <w:rPr>
                <w:rFonts w:ascii="BIZ UDPゴシック" w:eastAsia="BIZ UDPゴシック" w:hAnsi="BIZ UDPゴシック" w:cs="Calibri"/>
                <w:color w:val="000000"/>
                <w:sz w:val="16"/>
                <w:szCs w:val="16"/>
              </w:rPr>
              <w:id w:val="-489250069"/>
              <w14:checkbox>
                <w14:checked w14:val="0"/>
                <w14:checkedState w14:val="2612" w14:font="ＭＳ ゴシック"/>
                <w14:uncheckedState w14:val="2610" w14:font="ＭＳ ゴシック"/>
              </w14:checkbox>
            </w:sdtPr>
            <w:sdtContent>
              <w:p w14:paraId="709AD9BC" w14:textId="427DED1C" w:rsidR="002729F9" w:rsidRPr="005D4B8F" w:rsidRDefault="002729F9" w:rsidP="002729F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tc>
        <w:tc>
          <w:tcPr>
            <w:tcW w:w="6179" w:type="dxa"/>
          </w:tcPr>
          <w:p w14:paraId="43B1462C" w14:textId="669155F1" w:rsidR="002729F9" w:rsidRPr="005D4B8F" w:rsidRDefault="002729F9" w:rsidP="002729F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r w:rsidR="002729F9" w:rsidRPr="005D4B8F" w14:paraId="44B84A39" w14:textId="77777777" w:rsidTr="002729F9">
        <w:trPr>
          <w:trHeight w:val="222"/>
        </w:trPr>
        <w:tc>
          <w:tcPr>
            <w:tcW w:w="7855" w:type="dxa"/>
          </w:tcPr>
          <w:p w14:paraId="4D5906D7" w14:textId="15C8FF80" w:rsidR="002729F9" w:rsidRPr="005D4B8F" w:rsidRDefault="002729F9" w:rsidP="002729F9">
            <w:pPr>
              <w:spacing w:line="200" w:lineRule="exact"/>
              <w:ind w:firstLine="0"/>
              <w:jc w:val="left"/>
              <w:rPr>
                <w:rFonts w:ascii="BIZ UDPゴシック" w:eastAsia="BIZ UDPゴシック" w:hAnsi="BIZ UDPゴシック" w:cs="Calibri"/>
                <w:color w:val="000000"/>
                <w:sz w:val="16"/>
                <w:szCs w:val="16"/>
              </w:rPr>
            </w:pPr>
            <w:r w:rsidRPr="005D4B8F">
              <w:rPr>
                <w:rFonts w:ascii="BIZ UDPゴシック" w:eastAsia="BIZ UDPゴシック" w:hAnsi="BIZ UDPゴシック" w:cs="Calibri"/>
                <w:color w:val="000000"/>
                <w:sz w:val="16"/>
                <w:szCs w:val="16"/>
              </w:rPr>
              <w:t>その他のハザード</w:t>
            </w:r>
          </w:p>
        </w:tc>
        <w:tc>
          <w:tcPr>
            <w:tcW w:w="715" w:type="dxa"/>
          </w:tcPr>
          <w:sdt>
            <w:sdtPr>
              <w:rPr>
                <w:rFonts w:ascii="BIZ UDPゴシック" w:eastAsia="BIZ UDPゴシック" w:hAnsi="BIZ UDPゴシック" w:cs="Calibri"/>
                <w:color w:val="000000"/>
                <w:sz w:val="16"/>
                <w:szCs w:val="16"/>
              </w:rPr>
              <w:id w:val="-637031840"/>
              <w14:checkbox>
                <w14:checked w14:val="0"/>
                <w14:checkedState w14:val="2612" w14:font="ＭＳ ゴシック"/>
                <w14:uncheckedState w14:val="2610" w14:font="ＭＳ ゴシック"/>
              </w14:checkbox>
            </w:sdtPr>
            <w:sdtContent>
              <w:p w14:paraId="6B683D05" w14:textId="5DF4506D" w:rsidR="002729F9" w:rsidRPr="005D4B8F" w:rsidRDefault="002729F9" w:rsidP="002729F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tc>
        <w:tc>
          <w:tcPr>
            <w:tcW w:w="841" w:type="dxa"/>
          </w:tcPr>
          <w:sdt>
            <w:sdtPr>
              <w:rPr>
                <w:rFonts w:ascii="BIZ UDPゴシック" w:eastAsia="BIZ UDPゴシック" w:hAnsi="BIZ UDPゴシック" w:cs="Calibri"/>
                <w:color w:val="000000"/>
                <w:sz w:val="16"/>
                <w:szCs w:val="16"/>
              </w:rPr>
              <w:id w:val="-402920050"/>
              <w14:checkbox>
                <w14:checked w14:val="0"/>
                <w14:checkedState w14:val="2612" w14:font="ＭＳ ゴシック"/>
                <w14:uncheckedState w14:val="2610" w14:font="ＭＳ ゴシック"/>
              </w14:checkbox>
            </w:sdtPr>
            <w:sdtContent>
              <w:p w14:paraId="71A138D9" w14:textId="6D41B3E8" w:rsidR="002729F9" w:rsidRPr="005D4B8F" w:rsidRDefault="002729F9" w:rsidP="002729F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r w:rsidRPr="005D4B8F">
                  <w:rPr>
                    <w:rFonts w:ascii="Segoe UI Symbol" w:eastAsia="BIZ UDPゴシック" w:hAnsi="Segoe UI Symbol" w:cs="Segoe UI Symbol"/>
                    <w:color w:val="000000"/>
                    <w:sz w:val="16"/>
                    <w:szCs w:val="16"/>
                  </w:rPr>
                  <w:t>☐</w:t>
                </w:r>
              </w:p>
            </w:sdtContent>
          </w:sdt>
        </w:tc>
        <w:tc>
          <w:tcPr>
            <w:tcW w:w="6179" w:type="dxa"/>
          </w:tcPr>
          <w:p w14:paraId="18F9DDA2" w14:textId="480B3947" w:rsidR="002729F9" w:rsidRPr="005D4B8F" w:rsidRDefault="002729F9" w:rsidP="002729F9">
            <w:pPr>
              <w:widowControl/>
              <w:autoSpaceDE/>
              <w:autoSpaceDN/>
              <w:adjustRightInd/>
              <w:spacing w:line="200" w:lineRule="exact"/>
              <w:ind w:firstLine="0"/>
              <w:jc w:val="left"/>
              <w:textAlignment w:val="auto"/>
              <w:rPr>
                <w:rFonts w:ascii="BIZ UDPゴシック" w:eastAsia="BIZ UDPゴシック" w:hAnsi="BIZ UDPゴシック" w:cs="Calibri"/>
                <w:color w:val="000000"/>
                <w:sz w:val="16"/>
                <w:szCs w:val="16"/>
              </w:rPr>
            </w:pPr>
          </w:p>
        </w:tc>
      </w:tr>
    </w:tbl>
    <w:p w14:paraId="23901569" w14:textId="7665FEAB" w:rsidR="009B2437" w:rsidRDefault="009B2437">
      <w:pPr>
        <w:widowControl/>
        <w:autoSpaceDE/>
        <w:autoSpaceDN/>
        <w:adjustRightInd/>
        <w:spacing w:line="240" w:lineRule="auto"/>
        <w:ind w:firstLine="0"/>
        <w:jc w:val="left"/>
        <w:textAlignment w:val="auto"/>
        <w:rPr>
          <w:rFonts w:ascii="Calibri" w:eastAsia="HG丸ｺﾞｼｯｸM-PRO" w:hAnsi="Calibri" w:cs="Calibri"/>
        </w:rPr>
      </w:pPr>
    </w:p>
    <w:sectPr w:rsidR="009B2437" w:rsidSect="0004113C">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3AEED" w14:textId="77777777" w:rsidR="00407B5B" w:rsidRDefault="00407B5B" w:rsidP="000D7595">
      <w:pPr>
        <w:spacing w:line="240" w:lineRule="auto"/>
      </w:pPr>
      <w:r>
        <w:separator/>
      </w:r>
    </w:p>
  </w:endnote>
  <w:endnote w:type="continuationSeparator" w:id="0">
    <w:p w14:paraId="4E8D2AB0" w14:textId="77777777" w:rsidR="00407B5B" w:rsidRDefault="00407B5B" w:rsidP="000D75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pitch w:val="fixed"/>
    <w:sig w:usb0="00000001" w:usb1="08070000" w:usb2="00000010" w:usb3="00000000" w:csb0="00020000" w:csb1="00000000"/>
  </w:font>
  <w:font w:name="BIZ UDPゴシック">
    <w:altName w:val="Yu Gothic"/>
    <w:panose1 w:val="020B0400000000000000"/>
    <w:charset w:val="80"/>
    <w:family w:val="modern"/>
    <w:pitch w:val="variable"/>
    <w:sig w:usb0="E00002F7" w:usb1="2AC7EDF8" w:usb2="00000012" w:usb3="00000000" w:csb0="00020001"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3BA48" w14:textId="77777777" w:rsidR="00407B5B" w:rsidRDefault="00407B5B" w:rsidP="000D7595">
      <w:pPr>
        <w:spacing w:line="240" w:lineRule="auto"/>
      </w:pPr>
      <w:r>
        <w:separator/>
      </w:r>
    </w:p>
  </w:footnote>
  <w:footnote w:type="continuationSeparator" w:id="0">
    <w:p w14:paraId="5901D535" w14:textId="77777777" w:rsidR="00407B5B" w:rsidRDefault="00407B5B" w:rsidP="000D759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346994"/>
    <w:multiLevelType w:val="hybridMultilevel"/>
    <w:tmpl w:val="57107264"/>
    <w:lvl w:ilvl="0" w:tplc="70D046BE">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29508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dirty"/>
  <w:defaultTabStop w:val="840"/>
  <w:drawingGridHorizontalSpacing w:val="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9AC"/>
    <w:rsid w:val="00006E8C"/>
    <w:rsid w:val="0001419E"/>
    <w:rsid w:val="00021ADD"/>
    <w:rsid w:val="000345A6"/>
    <w:rsid w:val="00034F7B"/>
    <w:rsid w:val="0003586D"/>
    <w:rsid w:val="0004113C"/>
    <w:rsid w:val="0004511D"/>
    <w:rsid w:val="000512A7"/>
    <w:rsid w:val="000606A4"/>
    <w:rsid w:val="000608CF"/>
    <w:rsid w:val="00074645"/>
    <w:rsid w:val="00080CD3"/>
    <w:rsid w:val="00084A62"/>
    <w:rsid w:val="000A402A"/>
    <w:rsid w:val="000A4431"/>
    <w:rsid w:val="000A6A25"/>
    <w:rsid w:val="000B3773"/>
    <w:rsid w:val="000D2B08"/>
    <w:rsid w:val="000D7595"/>
    <w:rsid w:val="000E05F9"/>
    <w:rsid w:val="000F1B05"/>
    <w:rsid w:val="00102F77"/>
    <w:rsid w:val="00110431"/>
    <w:rsid w:val="0011070A"/>
    <w:rsid w:val="00112353"/>
    <w:rsid w:val="00112515"/>
    <w:rsid w:val="00113B7D"/>
    <w:rsid w:val="00122072"/>
    <w:rsid w:val="0012749E"/>
    <w:rsid w:val="00144C2D"/>
    <w:rsid w:val="0014619C"/>
    <w:rsid w:val="00154F3E"/>
    <w:rsid w:val="0016153A"/>
    <w:rsid w:val="00172569"/>
    <w:rsid w:val="00177984"/>
    <w:rsid w:val="001946CA"/>
    <w:rsid w:val="001A3651"/>
    <w:rsid w:val="001A5B12"/>
    <w:rsid w:val="001B39AC"/>
    <w:rsid w:val="001C06AA"/>
    <w:rsid w:val="001D5368"/>
    <w:rsid w:val="001F6410"/>
    <w:rsid w:val="00213C30"/>
    <w:rsid w:val="0022322A"/>
    <w:rsid w:val="002255E3"/>
    <w:rsid w:val="002317CF"/>
    <w:rsid w:val="00234F0B"/>
    <w:rsid w:val="00246ABE"/>
    <w:rsid w:val="002475F9"/>
    <w:rsid w:val="002638A3"/>
    <w:rsid w:val="00264962"/>
    <w:rsid w:val="002729F9"/>
    <w:rsid w:val="00283FF3"/>
    <w:rsid w:val="00292377"/>
    <w:rsid w:val="002B5520"/>
    <w:rsid w:val="002C53C4"/>
    <w:rsid w:val="002D1587"/>
    <w:rsid w:val="002D2884"/>
    <w:rsid w:val="002E22C4"/>
    <w:rsid w:val="002F041B"/>
    <w:rsid w:val="002F35F3"/>
    <w:rsid w:val="002F7C7F"/>
    <w:rsid w:val="00305BF4"/>
    <w:rsid w:val="00306650"/>
    <w:rsid w:val="003114C8"/>
    <w:rsid w:val="00312633"/>
    <w:rsid w:val="00313F90"/>
    <w:rsid w:val="0031401D"/>
    <w:rsid w:val="00317081"/>
    <w:rsid w:val="003334C2"/>
    <w:rsid w:val="0033393A"/>
    <w:rsid w:val="00342E70"/>
    <w:rsid w:val="00343A02"/>
    <w:rsid w:val="00346418"/>
    <w:rsid w:val="0035416F"/>
    <w:rsid w:val="00357386"/>
    <w:rsid w:val="00382983"/>
    <w:rsid w:val="003833F7"/>
    <w:rsid w:val="003866D8"/>
    <w:rsid w:val="00391737"/>
    <w:rsid w:val="003973EF"/>
    <w:rsid w:val="003C01E9"/>
    <w:rsid w:val="003C2884"/>
    <w:rsid w:val="003C4507"/>
    <w:rsid w:val="003C63F0"/>
    <w:rsid w:val="003D07A3"/>
    <w:rsid w:val="003D22C7"/>
    <w:rsid w:val="003D3724"/>
    <w:rsid w:val="003D5710"/>
    <w:rsid w:val="003D650C"/>
    <w:rsid w:val="003F3FCA"/>
    <w:rsid w:val="00402DF4"/>
    <w:rsid w:val="0040673A"/>
    <w:rsid w:val="00406F14"/>
    <w:rsid w:val="00407B5B"/>
    <w:rsid w:val="004142D5"/>
    <w:rsid w:val="00421486"/>
    <w:rsid w:val="0042686A"/>
    <w:rsid w:val="004334ED"/>
    <w:rsid w:val="0045542D"/>
    <w:rsid w:val="004561EE"/>
    <w:rsid w:val="00480B0A"/>
    <w:rsid w:val="004C1E26"/>
    <w:rsid w:val="004C3669"/>
    <w:rsid w:val="004C67ED"/>
    <w:rsid w:val="004C6940"/>
    <w:rsid w:val="004E61EE"/>
    <w:rsid w:val="004F3EF6"/>
    <w:rsid w:val="004F7999"/>
    <w:rsid w:val="00500E29"/>
    <w:rsid w:val="005014E7"/>
    <w:rsid w:val="005122A5"/>
    <w:rsid w:val="0053632E"/>
    <w:rsid w:val="00546EBA"/>
    <w:rsid w:val="00557245"/>
    <w:rsid w:val="00557BD4"/>
    <w:rsid w:val="005604A3"/>
    <w:rsid w:val="00562D5C"/>
    <w:rsid w:val="0056506B"/>
    <w:rsid w:val="005A0678"/>
    <w:rsid w:val="005A09D6"/>
    <w:rsid w:val="005A3B09"/>
    <w:rsid w:val="005B2069"/>
    <w:rsid w:val="005C4E6D"/>
    <w:rsid w:val="005C70CC"/>
    <w:rsid w:val="005D0F47"/>
    <w:rsid w:val="005D1ABB"/>
    <w:rsid w:val="005D4B8F"/>
    <w:rsid w:val="0060501B"/>
    <w:rsid w:val="00606E70"/>
    <w:rsid w:val="00617535"/>
    <w:rsid w:val="006260CC"/>
    <w:rsid w:val="0063193E"/>
    <w:rsid w:val="006452E9"/>
    <w:rsid w:val="00664F1E"/>
    <w:rsid w:val="00670243"/>
    <w:rsid w:val="006906AD"/>
    <w:rsid w:val="006953B6"/>
    <w:rsid w:val="006967FF"/>
    <w:rsid w:val="006A06B4"/>
    <w:rsid w:val="006D6346"/>
    <w:rsid w:val="006E40D9"/>
    <w:rsid w:val="006F3C14"/>
    <w:rsid w:val="006F766D"/>
    <w:rsid w:val="00704B06"/>
    <w:rsid w:val="00705795"/>
    <w:rsid w:val="00732FA0"/>
    <w:rsid w:val="00741D02"/>
    <w:rsid w:val="00743CA3"/>
    <w:rsid w:val="00746B58"/>
    <w:rsid w:val="00746DFA"/>
    <w:rsid w:val="00750002"/>
    <w:rsid w:val="00753ACC"/>
    <w:rsid w:val="00755CA2"/>
    <w:rsid w:val="0076689D"/>
    <w:rsid w:val="00776512"/>
    <w:rsid w:val="007A0AF7"/>
    <w:rsid w:val="007C3C94"/>
    <w:rsid w:val="007C3CB9"/>
    <w:rsid w:val="007D04FA"/>
    <w:rsid w:val="007D07EB"/>
    <w:rsid w:val="007D522D"/>
    <w:rsid w:val="007D690C"/>
    <w:rsid w:val="007E14E1"/>
    <w:rsid w:val="007E4E3A"/>
    <w:rsid w:val="007F04B5"/>
    <w:rsid w:val="00811113"/>
    <w:rsid w:val="0086052D"/>
    <w:rsid w:val="00860FE9"/>
    <w:rsid w:val="00863B8A"/>
    <w:rsid w:val="008647E5"/>
    <w:rsid w:val="00866BA4"/>
    <w:rsid w:val="008809AD"/>
    <w:rsid w:val="00883459"/>
    <w:rsid w:val="00893C9A"/>
    <w:rsid w:val="008A48C3"/>
    <w:rsid w:val="008A7E0F"/>
    <w:rsid w:val="008B0ACE"/>
    <w:rsid w:val="008B2E8D"/>
    <w:rsid w:val="008B6784"/>
    <w:rsid w:val="008C7C42"/>
    <w:rsid w:val="008D2EB2"/>
    <w:rsid w:val="008E4B4B"/>
    <w:rsid w:val="00900BE0"/>
    <w:rsid w:val="00903717"/>
    <w:rsid w:val="00917E78"/>
    <w:rsid w:val="00920F66"/>
    <w:rsid w:val="0093181E"/>
    <w:rsid w:val="00945BF5"/>
    <w:rsid w:val="0095000B"/>
    <w:rsid w:val="009513AF"/>
    <w:rsid w:val="009745E3"/>
    <w:rsid w:val="009943D2"/>
    <w:rsid w:val="00997B67"/>
    <w:rsid w:val="009A561A"/>
    <w:rsid w:val="009A56DE"/>
    <w:rsid w:val="009B078D"/>
    <w:rsid w:val="009B2437"/>
    <w:rsid w:val="009B33F4"/>
    <w:rsid w:val="009B5E62"/>
    <w:rsid w:val="009B6941"/>
    <w:rsid w:val="009C7D34"/>
    <w:rsid w:val="009D0978"/>
    <w:rsid w:val="009D1488"/>
    <w:rsid w:val="009D15BB"/>
    <w:rsid w:val="009E19E4"/>
    <w:rsid w:val="009F48B1"/>
    <w:rsid w:val="00A03F14"/>
    <w:rsid w:val="00A03F8F"/>
    <w:rsid w:val="00A13F58"/>
    <w:rsid w:val="00A2109C"/>
    <w:rsid w:val="00A26FBC"/>
    <w:rsid w:val="00A2791D"/>
    <w:rsid w:val="00A40DBE"/>
    <w:rsid w:val="00A72173"/>
    <w:rsid w:val="00A765DD"/>
    <w:rsid w:val="00A9363C"/>
    <w:rsid w:val="00AA4B82"/>
    <w:rsid w:val="00AB26C6"/>
    <w:rsid w:val="00AC14C2"/>
    <w:rsid w:val="00AC3B30"/>
    <w:rsid w:val="00AC58E2"/>
    <w:rsid w:val="00AC5AA7"/>
    <w:rsid w:val="00AC75EB"/>
    <w:rsid w:val="00AD3F77"/>
    <w:rsid w:val="00AD40F1"/>
    <w:rsid w:val="00B00E36"/>
    <w:rsid w:val="00B0171F"/>
    <w:rsid w:val="00B14DC7"/>
    <w:rsid w:val="00B15057"/>
    <w:rsid w:val="00B16D3B"/>
    <w:rsid w:val="00B2763E"/>
    <w:rsid w:val="00B46044"/>
    <w:rsid w:val="00B47F34"/>
    <w:rsid w:val="00B50DEA"/>
    <w:rsid w:val="00B577A2"/>
    <w:rsid w:val="00B631CF"/>
    <w:rsid w:val="00B70111"/>
    <w:rsid w:val="00B90BF2"/>
    <w:rsid w:val="00BA229C"/>
    <w:rsid w:val="00BC7CC9"/>
    <w:rsid w:val="00BD1D58"/>
    <w:rsid w:val="00BF4498"/>
    <w:rsid w:val="00BF74B6"/>
    <w:rsid w:val="00C1288F"/>
    <w:rsid w:val="00C34C55"/>
    <w:rsid w:val="00C50468"/>
    <w:rsid w:val="00C63756"/>
    <w:rsid w:val="00C839BC"/>
    <w:rsid w:val="00C83E2B"/>
    <w:rsid w:val="00C8441D"/>
    <w:rsid w:val="00C9695E"/>
    <w:rsid w:val="00CB0FC3"/>
    <w:rsid w:val="00CC2583"/>
    <w:rsid w:val="00CD3CC7"/>
    <w:rsid w:val="00D05F51"/>
    <w:rsid w:val="00D142F5"/>
    <w:rsid w:val="00D17983"/>
    <w:rsid w:val="00D21B00"/>
    <w:rsid w:val="00D23F47"/>
    <w:rsid w:val="00D4049E"/>
    <w:rsid w:val="00D42843"/>
    <w:rsid w:val="00D440FE"/>
    <w:rsid w:val="00D52447"/>
    <w:rsid w:val="00D54C10"/>
    <w:rsid w:val="00D553B2"/>
    <w:rsid w:val="00D918E5"/>
    <w:rsid w:val="00D91E15"/>
    <w:rsid w:val="00D97C6F"/>
    <w:rsid w:val="00DA6094"/>
    <w:rsid w:val="00DB2D4D"/>
    <w:rsid w:val="00DB7E20"/>
    <w:rsid w:val="00DD38A6"/>
    <w:rsid w:val="00DF3A86"/>
    <w:rsid w:val="00DF651D"/>
    <w:rsid w:val="00E140B7"/>
    <w:rsid w:val="00E15520"/>
    <w:rsid w:val="00E224E1"/>
    <w:rsid w:val="00E425E6"/>
    <w:rsid w:val="00E4653C"/>
    <w:rsid w:val="00E4724A"/>
    <w:rsid w:val="00E5437C"/>
    <w:rsid w:val="00E57B7F"/>
    <w:rsid w:val="00E6002D"/>
    <w:rsid w:val="00E70323"/>
    <w:rsid w:val="00E769F1"/>
    <w:rsid w:val="00E92EA5"/>
    <w:rsid w:val="00E95F4E"/>
    <w:rsid w:val="00EA1A7E"/>
    <w:rsid w:val="00EA5F89"/>
    <w:rsid w:val="00EB0397"/>
    <w:rsid w:val="00EC245D"/>
    <w:rsid w:val="00EC35AF"/>
    <w:rsid w:val="00EC6794"/>
    <w:rsid w:val="00ED12A6"/>
    <w:rsid w:val="00ED57F9"/>
    <w:rsid w:val="00EE3FFE"/>
    <w:rsid w:val="00EF6EC3"/>
    <w:rsid w:val="00F02416"/>
    <w:rsid w:val="00F107B0"/>
    <w:rsid w:val="00F10F74"/>
    <w:rsid w:val="00F257B9"/>
    <w:rsid w:val="00F25FD2"/>
    <w:rsid w:val="00F27338"/>
    <w:rsid w:val="00F37CED"/>
    <w:rsid w:val="00F71315"/>
    <w:rsid w:val="00F75E61"/>
    <w:rsid w:val="00F81F45"/>
    <w:rsid w:val="00F87A3D"/>
    <w:rsid w:val="00F96A44"/>
    <w:rsid w:val="00FA242A"/>
    <w:rsid w:val="00FB0627"/>
    <w:rsid w:val="00FC4C0E"/>
    <w:rsid w:val="00FC624E"/>
    <w:rsid w:val="00FD06D6"/>
    <w:rsid w:val="00FD3B68"/>
    <w:rsid w:val="00FD5F03"/>
    <w:rsid w:val="00FE5C22"/>
    <w:rsid w:val="00FF01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CF3811"/>
  <w15:chartTrackingRefBased/>
  <w15:docId w15:val="{C9233E26-8D10-46D8-99B9-7271DCE3D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22A5"/>
    <w:pPr>
      <w:widowControl w:val="0"/>
      <w:autoSpaceDE w:val="0"/>
      <w:autoSpaceDN w:val="0"/>
      <w:adjustRightInd w:val="0"/>
      <w:spacing w:line="300" w:lineRule="atLeast"/>
      <w:ind w:firstLine="284"/>
      <w:jc w:val="both"/>
      <w:textAlignment w:val="baseline"/>
    </w:pPr>
    <w:rPr>
      <w:rFonts w:ascii="ＭＳ ゴシック" w:eastAsia="ＭＳ ゴシック" w:hAnsi="Arial"/>
      <w:sz w:val="18"/>
    </w:rPr>
  </w:style>
  <w:style w:type="paragraph" w:styleId="1">
    <w:name w:val="heading 1"/>
    <w:basedOn w:val="a"/>
    <w:next w:val="a"/>
    <w:link w:val="10"/>
    <w:qFormat/>
    <w:rsid w:val="005122A5"/>
    <w:pPr>
      <w:ind w:firstLine="0"/>
      <w:outlineLvl w:val="0"/>
    </w:pPr>
    <w:rPr>
      <w:rFonts w:ascii="ＭＳ 明朝" w:eastAsia="ＭＳ 明朝"/>
      <w:sz w:val="21"/>
    </w:rPr>
  </w:style>
  <w:style w:type="paragraph" w:styleId="2">
    <w:name w:val="heading 2"/>
    <w:basedOn w:val="1"/>
    <w:next w:val="a"/>
    <w:link w:val="20"/>
    <w:qFormat/>
    <w:rsid w:val="005122A5"/>
    <w:pPr>
      <w:outlineLvl w:val="1"/>
    </w:pPr>
  </w:style>
  <w:style w:type="paragraph" w:styleId="3">
    <w:name w:val="heading 3"/>
    <w:basedOn w:val="1"/>
    <w:next w:val="a"/>
    <w:link w:val="30"/>
    <w:qFormat/>
    <w:rsid w:val="005122A5"/>
    <w:pPr>
      <w:ind w:left="19"/>
      <w:outlineLvl w:val="2"/>
    </w:pPr>
  </w:style>
  <w:style w:type="paragraph" w:styleId="4">
    <w:name w:val="heading 4"/>
    <w:basedOn w:val="1"/>
    <w:next w:val="a"/>
    <w:link w:val="40"/>
    <w:qFormat/>
    <w:rsid w:val="005122A5"/>
    <w:pPr>
      <w:outlineLvl w:val="3"/>
    </w:pPr>
  </w:style>
  <w:style w:type="paragraph" w:styleId="5">
    <w:name w:val="heading 5"/>
    <w:basedOn w:val="1"/>
    <w:next w:val="a"/>
    <w:link w:val="50"/>
    <w:qFormat/>
    <w:rsid w:val="005122A5"/>
    <w:pPr>
      <w:outlineLvl w:val="4"/>
    </w:pPr>
    <w:rPr>
      <w:rFonts w:hAnsi="Times New Roman"/>
    </w:rPr>
  </w:style>
  <w:style w:type="paragraph" w:styleId="6">
    <w:name w:val="heading 6"/>
    <w:basedOn w:val="a"/>
    <w:next w:val="a"/>
    <w:link w:val="60"/>
    <w:qFormat/>
    <w:rsid w:val="005122A5"/>
    <w:pPr>
      <w:keepNext/>
      <w:autoSpaceDE/>
      <w:autoSpaceDN/>
      <w:spacing w:line="240" w:lineRule="auto"/>
      <w:ind w:leftChars="800" w:left="800" w:firstLine="0"/>
      <w:outlineLvl w:val="5"/>
    </w:pPr>
    <w:rPr>
      <w:rFonts w:ascii="Century" w:eastAsia="ＭＳ 明朝" w:hAnsi="Century"/>
      <w:b/>
      <w:bCs/>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122A5"/>
    <w:rPr>
      <w:rFonts w:ascii="ＭＳ 明朝" w:hAnsi="Arial"/>
      <w:sz w:val="21"/>
    </w:rPr>
  </w:style>
  <w:style w:type="character" w:customStyle="1" w:styleId="20">
    <w:name w:val="見出し 2 (文字)"/>
    <w:basedOn w:val="a0"/>
    <w:link w:val="2"/>
    <w:rsid w:val="005122A5"/>
    <w:rPr>
      <w:rFonts w:ascii="ＭＳ 明朝" w:hAnsi="Arial"/>
      <w:sz w:val="21"/>
    </w:rPr>
  </w:style>
  <w:style w:type="character" w:customStyle="1" w:styleId="30">
    <w:name w:val="見出し 3 (文字)"/>
    <w:basedOn w:val="a0"/>
    <w:link w:val="3"/>
    <w:rsid w:val="005122A5"/>
    <w:rPr>
      <w:rFonts w:ascii="ＭＳ 明朝" w:hAnsi="Arial"/>
      <w:sz w:val="21"/>
    </w:rPr>
  </w:style>
  <w:style w:type="character" w:customStyle="1" w:styleId="40">
    <w:name w:val="見出し 4 (文字)"/>
    <w:basedOn w:val="a0"/>
    <w:link w:val="4"/>
    <w:rsid w:val="005122A5"/>
    <w:rPr>
      <w:rFonts w:ascii="ＭＳ 明朝" w:hAnsi="Arial"/>
      <w:sz w:val="21"/>
    </w:rPr>
  </w:style>
  <w:style w:type="character" w:customStyle="1" w:styleId="50">
    <w:name w:val="見出し 5 (文字)"/>
    <w:basedOn w:val="a0"/>
    <w:link w:val="5"/>
    <w:rsid w:val="005122A5"/>
    <w:rPr>
      <w:rFonts w:ascii="ＭＳ 明朝" w:hAnsi="Times New Roman"/>
      <w:sz w:val="21"/>
    </w:rPr>
  </w:style>
  <w:style w:type="character" w:customStyle="1" w:styleId="60">
    <w:name w:val="見出し 6 (文字)"/>
    <w:basedOn w:val="a0"/>
    <w:link w:val="6"/>
    <w:rsid w:val="005122A5"/>
    <w:rPr>
      <w:b/>
      <w:bCs/>
      <w:kern w:val="2"/>
      <w:sz w:val="21"/>
    </w:rPr>
  </w:style>
  <w:style w:type="paragraph" w:styleId="a3">
    <w:name w:val="caption"/>
    <w:basedOn w:val="a"/>
    <w:next w:val="a"/>
    <w:qFormat/>
    <w:rsid w:val="005122A5"/>
    <w:pPr>
      <w:spacing w:before="120" w:after="240" w:line="240" w:lineRule="auto"/>
      <w:ind w:firstLine="0"/>
    </w:pPr>
    <w:rPr>
      <w:rFonts w:ascii="Century" w:eastAsia="Mincho" w:hAnsi="Century"/>
      <w:b/>
      <w:kern w:val="2"/>
      <w:sz w:val="21"/>
    </w:rPr>
  </w:style>
  <w:style w:type="paragraph" w:styleId="a4">
    <w:name w:val="Title"/>
    <w:basedOn w:val="a"/>
    <w:link w:val="a5"/>
    <w:qFormat/>
    <w:rsid w:val="005122A5"/>
    <w:pPr>
      <w:spacing w:before="240" w:after="120"/>
      <w:jc w:val="center"/>
      <w:outlineLvl w:val="0"/>
    </w:pPr>
    <w:rPr>
      <w:rFonts w:ascii="Arial" w:cs="Arial"/>
      <w:sz w:val="32"/>
      <w:szCs w:val="32"/>
    </w:rPr>
  </w:style>
  <w:style w:type="character" w:customStyle="1" w:styleId="a5">
    <w:name w:val="表題 (文字)"/>
    <w:basedOn w:val="a0"/>
    <w:link w:val="a4"/>
    <w:rsid w:val="005122A5"/>
    <w:rPr>
      <w:rFonts w:ascii="Arial" w:eastAsia="ＭＳ ゴシック" w:hAnsi="Arial" w:cs="Arial"/>
      <w:sz w:val="32"/>
      <w:szCs w:val="32"/>
    </w:rPr>
  </w:style>
  <w:style w:type="paragraph" w:styleId="a6">
    <w:name w:val="header"/>
    <w:basedOn w:val="a"/>
    <w:link w:val="a7"/>
    <w:uiPriority w:val="99"/>
    <w:unhideWhenUsed/>
    <w:rsid w:val="000D7595"/>
    <w:pPr>
      <w:tabs>
        <w:tab w:val="center" w:pos="4252"/>
        <w:tab w:val="right" w:pos="8504"/>
      </w:tabs>
      <w:snapToGrid w:val="0"/>
    </w:pPr>
  </w:style>
  <w:style w:type="character" w:customStyle="1" w:styleId="a7">
    <w:name w:val="ヘッダー (文字)"/>
    <w:basedOn w:val="a0"/>
    <w:link w:val="a6"/>
    <w:uiPriority w:val="99"/>
    <w:rsid w:val="000D7595"/>
    <w:rPr>
      <w:rFonts w:ascii="ＭＳ ゴシック" w:eastAsia="ＭＳ ゴシック" w:hAnsi="Arial"/>
      <w:sz w:val="18"/>
    </w:rPr>
  </w:style>
  <w:style w:type="paragraph" w:styleId="a8">
    <w:name w:val="footer"/>
    <w:basedOn w:val="a"/>
    <w:link w:val="a9"/>
    <w:uiPriority w:val="99"/>
    <w:unhideWhenUsed/>
    <w:rsid w:val="000D7595"/>
    <w:pPr>
      <w:tabs>
        <w:tab w:val="center" w:pos="4252"/>
        <w:tab w:val="right" w:pos="8504"/>
      </w:tabs>
      <w:snapToGrid w:val="0"/>
    </w:pPr>
  </w:style>
  <w:style w:type="character" w:customStyle="1" w:styleId="a9">
    <w:name w:val="フッター (文字)"/>
    <w:basedOn w:val="a0"/>
    <w:link w:val="a8"/>
    <w:uiPriority w:val="99"/>
    <w:rsid w:val="000D7595"/>
    <w:rPr>
      <w:rFonts w:ascii="ＭＳ ゴシック" w:eastAsia="ＭＳ ゴシック" w:hAnsi="Arial"/>
      <w:sz w:val="18"/>
    </w:rPr>
  </w:style>
  <w:style w:type="table" w:styleId="aa">
    <w:name w:val="Table Grid"/>
    <w:basedOn w:val="a1"/>
    <w:uiPriority w:val="39"/>
    <w:rsid w:val="000D75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B5520"/>
    <w:rPr>
      <w:sz w:val="18"/>
      <w:szCs w:val="18"/>
    </w:rPr>
  </w:style>
  <w:style w:type="paragraph" w:styleId="ac">
    <w:name w:val="annotation text"/>
    <w:basedOn w:val="a"/>
    <w:link w:val="ad"/>
    <w:uiPriority w:val="99"/>
    <w:semiHidden/>
    <w:unhideWhenUsed/>
    <w:rsid w:val="002B5520"/>
    <w:pPr>
      <w:jc w:val="left"/>
    </w:pPr>
  </w:style>
  <w:style w:type="character" w:customStyle="1" w:styleId="ad">
    <w:name w:val="コメント文字列 (文字)"/>
    <w:basedOn w:val="a0"/>
    <w:link w:val="ac"/>
    <w:uiPriority w:val="99"/>
    <w:semiHidden/>
    <w:rsid w:val="002B5520"/>
    <w:rPr>
      <w:rFonts w:ascii="ＭＳ ゴシック" w:eastAsia="ＭＳ ゴシック" w:hAnsi="Arial"/>
      <w:sz w:val="18"/>
    </w:rPr>
  </w:style>
  <w:style w:type="paragraph" w:styleId="ae">
    <w:name w:val="annotation subject"/>
    <w:basedOn w:val="ac"/>
    <w:next w:val="ac"/>
    <w:link w:val="af"/>
    <w:uiPriority w:val="99"/>
    <w:semiHidden/>
    <w:unhideWhenUsed/>
    <w:rsid w:val="002B5520"/>
    <w:rPr>
      <w:b/>
      <w:bCs/>
    </w:rPr>
  </w:style>
  <w:style w:type="character" w:customStyle="1" w:styleId="af">
    <w:name w:val="コメント内容 (文字)"/>
    <w:basedOn w:val="ad"/>
    <w:link w:val="ae"/>
    <w:uiPriority w:val="99"/>
    <w:semiHidden/>
    <w:rsid w:val="002B5520"/>
    <w:rPr>
      <w:rFonts w:ascii="ＭＳ ゴシック" w:eastAsia="ＭＳ ゴシック" w:hAnsi="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73303">
      <w:bodyDiv w:val="1"/>
      <w:marLeft w:val="0"/>
      <w:marRight w:val="0"/>
      <w:marTop w:val="0"/>
      <w:marBottom w:val="0"/>
      <w:divBdr>
        <w:top w:val="none" w:sz="0" w:space="0" w:color="auto"/>
        <w:left w:val="none" w:sz="0" w:space="0" w:color="auto"/>
        <w:bottom w:val="none" w:sz="0" w:space="0" w:color="auto"/>
        <w:right w:val="none" w:sz="0" w:space="0" w:color="auto"/>
      </w:divBdr>
    </w:div>
    <w:div w:id="377359217">
      <w:bodyDiv w:val="1"/>
      <w:marLeft w:val="0"/>
      <w:marRight w:val="0"/>
      <w:marTop w:val="0"/>
      <w:marBottom w:val="0"/>
      <w:divBdr>
        <w:top w:val="none" w:sz="0" w:space="0" w:color="auto"/>
        <w:left w:val="none" w:sz="0" w:space="0" w:color="auto"/>
        <w:bottom w:val="none" w:sz="0" w:space="0" w:color="auto"/>
        <w:right w:val="none" w:sz="0" w:space="0" w:color="auto"/>
      </w:divBdr>
    </w:div>
    <w:div w:id="411702544">
      <w:bodyDiv w:val="1"/>
      <w:marLeft w:val="0"/>
      <w:marRight w:val="0"/>
      <w:marTop w:val="0"/>
      <w:marBottom w:val="0"/>
      <w:divBdr>
        <w:top w:val="none" w:sz="0" w:space="0" w:color="auto"/>
        <w:left w:val="none" w:sz="0" w:space="0" w:color="auto"/>
        <w:bottom w:val="none" w:sz="0" w:space="0" w:color="auto"/>
        <w:right w:val="none" w:sz="0" w:space="0" w:color="auto"/>
      </w:divBdr>
    </w:div>
    <w:div w:id="463161451">
      <w:bodyDiv w:val="1"/>
      <w:marLeft w:val="0"/>
      <w:marRight w:val="0"/>
      <w:marTop w:val="0"/>
      <w:marBottom w:val="0"/>
      <w:divBdr>
        <w:top w:val="none" w:sz="0" w:space="0" w:color="auto"/>
        <w:left w:val="none" w:sz="0" w:space="0" w:color="auto"/>
        <w:bottom w:val="none" w:sz="0" w:space="0" w:color="auto"/>
        <w:right w:val="none" w:sz="0" w:space="0" w:color="auto"/>
      </w:divBdr>
    </w:div>
    <w:div w:id="496649825">
      <w:bodyDiv w:val="1"/>
      <w:marLeft w:val="0"/>
      <w:marRight w:val="0"/>
      <w:marTop w:val="0"/>
      <w:marBottom w:val="0"/>
      <w:divBdr>
        <w:top w:val="none" w:sz="0" w:space="0" w:color="auto"/>
        <w:left w:val="none" w:sz="0" w:space="0" w:color="auto"/>
        <w:bottom w:val="none" w:sz="0" w:space="0" w:color="auto"/>
        <w:right w:val="none" w:sz="0" w:space="0" w:color="auto"/>
      </w:divBdr>
    </w:div>
    <w:div w:id="657458519">
      <w:bodyDiv w:val="1"/>
      <w:marLeft w:val="0"/>
      <w:marRight w:val="0"/>
      <w:marTop w:val="0"/>
      <w:marBottom w:val="0"/>
      <w:divBdr>
        <w:top w:val="none" w:sz="0" w:space="0" w:color="auto"/>
        <w:left w:val="none" w:sz="0" w:space="0" w:color="auto"/>
        <w:bottom w:val="none" w:sz="0" w:space="0" w:color="auto"/>
        <w:right w:val="none" w:sz="0" w:space="0" w:color="auto"/>
      </w:divBdr>
    </w:div>
    <w:div w:id="684212441">
      <w:bodyDiv w:val="1"/>
      <w:marLeft w:val="0"/>
      <w:marRight w:val="0"/>
      <w:marTop w:val="0"/>
      <w:marBottom w:val="0"/>
      <w:divBdr>
        <w:top w:val="none" w:sz="0" w:space="0" w:color="auto"/>
        <w:left w:val="none" w:sz="0" w:space="0" w:color="auto"/>
        <w:bottom w:val="none" w:sz="0" w:space="0" w:color="auto"/>
        <w:right w:val="none" w:sz="0" w:space="0" w:color="auto"/>
      </w:divBdr>
    </w:div>
    <w:div w:id="705718808">
      <w:bodyDiv w:val="1"/>
      <w:marLeft w:val="0"/>
      <w:marRight w:val="0"/>
      <w:marTop w:val="0"/>
      <w:marBottom w:val="0"/>
      <w:divBdr>
        <w:top w:val="none" w:sz="0" w:space="0" w:color="auto"/>
        <w:left w:val="none" w:sz="0" w:space="0" w:color="auto"/>
        <w:bottom w:val="none" w:sz="0" w:space="0" w:color="auto"/>
        <w:right w:val="none" w:sz="0" w:space="0" w:color="auto"/>
      </w:divBdr>
    </w:div>
    <w:div w:id="956716005">
      <w:bodyDiv w:val="1"/>
      <w:marLeft w:val="0"/>
      <w:marRight w:val="0"/>
      <w:marTop w:val="0"/>
      <w:marBottom w:val="0"/>
      <w:divBdr>
        <w:top w:val="none" w:sz="0" w:space="0" w:color="auto"/>
        <w:left w:val="none" w:sz="0" w:space="0" w:color="auto"/>
        <w:bottom w:val="none" w:sz="0" w:space="0" w:color="auto"/>
        <w:right w:val="none" w:sz="0" w:space="0" w:color="auto"/>
      </w:divBdr>
    </w:div>
    <w:div w:id="1121921892">
      <w:bodyDiv w:val="1"/>
      <w:marLeft w:val="0"/>
      <w:marRight w:val="0"/>
      <w:marTop w:val="0"/>
      <w:marBottom w:val="0"/>
      <w:divBdr>
        <w:top w:val="none" w:sz="0" w:space="0" w:color="auto"/>
        <w:left w:val="none" w:sz="0" w:space="0" w:color="auto"/>
        <w:bottom w:val="none" w:sz="0" w:space="0" w:color="auto"/>
        <w:right w:val="none" w:sz="0" w:space="0" w:color="auto"/>
      </w:divBdr>
    </w:div>
    <w:div w:id="1222592940">
      <w:bodyDiv w:val="1"/>
      <w:marLeft w:val="0"/>
      <w:marRight w:val="0"/>
      <w:marTop w:val="0"/>
      <w:marBottom w:val="0"/>
      <w:divBdr>
        <w:top w:val="none" w:sz="0" w:space="0" w:color="auto"/>
        <w:left w:val="none" w:sz="0" w:space="0" w:color="auto"/>
        <w:bottom w:val="none" w:sz="0" w:space="0" w:color="auto"/>
        <w:right w:val="none" w:sz="0" w:space="0" w:color="auto"/>
      </w:divBdr>
    </w:div>
    <w:div w:id="1227837318">
      <w:bodyDiv w:val="1"/>
      <w:marLeft w:val="0"/>
      <w:marRight w:val="0"/>
      <w:marTop w:val="0"/>
      <w:marBottom w:val="0"/>
      <w:divBdr>
        <w:top w:val="none" w:sz="0" w:space="0" w:color="auto"/>
        <w:left w:val="none" w:sz="0" w:space="0" w:color="auto"/>
        <w:bottom w:val="none" w:sz="0" w:space="0" w:color="auto"/>
        <w:right w:val="none" w:sz="0" w:space="0" w:color="auto"/>
      </w:divBdr>
    </w:div>
    <w:div w:id="180500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D274FCBB8EC145A30576FE2409E811" ma:contentTypeVersion="18" ma:contentTypeDescription="Create a new document." ma:contentTypeScope="" ma:versionID="5ea551ffc0c244f553654e558d90be9d">
  <xsd:schema xmlns:xsd="http://www.w3.org/2001/XMLSchema" xmlns:xs="http://www.w3.org/2001/XMLSchema" xmlns:p="http://schemas.microsoft.com/office/2006/metadata/properties" xmlns:ns2="aecba3f6-3386-4648-8bcf-af74bc4034aa" xmlns:ns3="78676b70-e59e-41a2-89fb-c2b948bed2b7" targetNamespace="http://schemas.microsoft.com/office/2006/metadata/properties" ma:root="true" ma:fieldsID="68d1298592a348a76350481e7413a5cc" ns2:_="" ns3:_="">
    <xsd:import namespace="aecba3f6-3386-4648-8bcf-af74bc4034aa"/>
    <xsd:import namespace="78676b70-e59e-41a2-89fb-c2b948bed2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cba3f6-3386-4648-8bcf-af74bc403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f689b47-ed42-43f0-944d-1893b8776a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6b70-e59e-41a2-89fb-c2b948bed2b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8d95197-4419-48de-b41a-18d46a34d052}" ma:internalName="TaxCatchAll" ma:showField="CatchAllData" ma:web="78676b70-e59e-41a2-89fb-c2b948bed2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8676b70-e59e-41a2-89fb-c2b948bed2b7" xsi:nil="true"/>
    <lcf76f155ced4ddcb4097134ff3c332f xmlns="aecba3f6-3386-4648-8bcf-af74bc4034a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997382-E145-4F58-9DE9-5BF5B6A3ADC4}">
  <ds:schemaRefs>
    <ds:schemaRef ds:uri="http://schemas.microsoft.com/sharepoint/v3/contenttype/forms"/>
  </ds:schemaRefs>
</ds:datastoreItem>
</file>

<file path=customXml/itemProps2.xml><?xml version="1.0" encoding="utf-8"?>
<ds:datastoreItem xmlns:ds="http://schemas.openxmlformats.org/officeDocument/2006/customXml" ds:itemID="{642E84FF-C14A-48F3-BA11-C2BE1C1F433B}"/>
</file>

<file path=customXml/itemProps3.xml><?xml version="1.0" encoding="utf-8"?>
<ds:datastoreItem xmlns:ds="http://schemas.openxmlformats.org/officeDocument/2006/customXml" ds:itemID="{3BC8083A-D915-4D4D-91BD-627D2C2982A0}"/>
</file>

<file path=docProps/app.xml><?xml version="1.0" encoding="utf-8"?>
<Properties xmlns="http://schemas.openxmlformats.org/officeDocument/2006/extended-properties" xmlns:vt="http://schemas.openxmlformats.org/officeDocument/2006/docPropsVTypes">
  <Template>Normal.dotm</Template>
  <TotalTime>74</TotalTime>
  <Pages>4</Pages>
  <Words>1077</Words>
  <Characters>6143</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20</cp:revision>
  <dcterms:created xsi:type="dcterms:W3CDTF">2025-07-02T00:44:00Z</dcterms:created>
  <dcterms:modified xsi:type="dcterms:W3CDTF">2025-07-14T07:22:00Z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0x010100BCD274FCBB8EC145A30576FE2409E811</vt:lpwstr>
  </property>
</Properties>
</file>